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B8" w:rsidRDefault="009146B8" w:rsidP="009146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F3">
        <w:rPr>
          <w:rFonts w:ascii="Times New Roman" w:hAnsi="Times New Roman" w:cs="Times New Roman"/>
          <w:b/>
          <w:sz w:val="28"/>
          <w:szCs w:val="28"/>
        </w:rPr>
        <w:t>Информация о результатах муниципального земельного контроля за 1 квартал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B46F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04C8E" w:rsidRDefault="00395346" w:rsidP="0039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</w:t>
      </w:r>
      <w:r w:rsidR="009146B8">
        <w:rPr>
          <w:rFonts w:ascii="Times New Roman" w:hAnsi="Times New Roman" w:cs="Times New Roman"/>
          <w:sz w:val="28"/>
          <w:szCs w:val="28"/>
        </w:rPr>
        <w:t xml:space="preserve"> квартал 2018 года запланировано к проведению 17 проверок мун</w:t>
      </w:r>
      <w:r w:rsidR="00704C8E">
        <w:rPr>
          <w:rFonts w:ascii="Times New Roman" w:hAnsi="Times New Roman" w:cs="Times New Roman"/>
          <w:sz w:val="28"/>
          <w:szCs w:val="28"/>
        </w:rPr>
        <w:t>иципального земельного контроля, из них:</w:t>
      </w:r>
    </w:p>
    <w:p w:rsidR="00395346" w:rsidRDefault="00704C8E" w:rsidP="0039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По итогам 8 проведенных проверок проверяемым лицам выданы предписания об устранении допущенных нарушений, ведется контроль их исполнения (</w:t>
      </w:r>
      <w:r w:rsidR="004D1B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1B36">
        <w:rPr>
          <w:rFonts w:ascii="Times New Roman" w:hAnsi="Times New Roman" w:cs="Times New Roman"/>
          <w:sz w:val="28"/>
          <w:szCs w:val="28"/>
        </w:rPr>
        <w:t xml:space="preserve">-му земельному участку поступило </w:t>
      </w:r>
      <w:r>
        <w:rPr>
          <w:rFonts w:ascii="Times New Roman" w:hAnsi="Times New Roman" w:cs="Times New Roman"/>
          <w:sz w:val="28"/>
          <w:szCs w:val="28"/>
        </w:rPr>
        <w:t xml:space="preserve">заявление о согласовании </w:t>
      </w:r>
      <w:r w:rsidR="004D1B36">
        <w:rPr>
          <w:rFonts w:ascii="Times New Roman" w:hAnsi="Times New Roman" w:cs="Times New Roman"/>
          <w:sz w:val="28"/>
          <w:szCs w:val="28"/>
        </w:rPr>
        <w:t xml:space="preserve">схемы расположения и </w:t>
      </w:r>
      <w:r w:rsidR="004D1B36">
        <w:rPr>
          <w:rFonts w:ascii="Times New Roman" w:hAnsi="Times New Roman" w:cs="Times New Roman"/>
          <w:sz w:val="28"/>
          <w:szCs w:val="28"/>
        </w:rPr>
        <w:t>предварительном</w:t>
      </w:r>
      <w:r w:rsidR="004D1B36">
        <w:rPr>
          <w:rFonts w:ascii="Times New Roman" w:hAnsi="Times New Roman" w:cs="Times New Roman"/>
          <w:sz w:val="28"/>
          <w:szCs w:val="28"/>
        </w:rPr>
        <w:t xml:space="preserve"> предоставлении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B3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D1B36">
        <w:rPr>
          <w:rFonts w:ascii="Times New Roman" w:hAnsi="Times New Roman" w:cs="Times New Roman"/>
          <w:sz w:val="28"/>
          <w:szCs w:val="28"/>
        </w:rPr>
        <w:t>-му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36">
        <w:rPr>
          <w:rFonts w:ascii="Times New Roman" w:hAnsi="Times New Roman" w:cs="Times New Roman"/>
          <w:sz w:val="28"/>
          <w:szCs w:val="28"/>
        </w:rPr>
        <w:t>земельному участку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1B36">
        <w:rPr>
          <w:rFonts w:ascii="Times New Roman" w:hAnsi="Times New Roman" w:cs="Times New Roman"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sz w:val="28"/>
          <w:szCs w:val="28"/>
        </w:rPr>
        <w:t>оформл</w:t>
      </w:r>
      <w:r w:rsidR="004D1B36">
        <w:rPr>
          <w:rFonts w:ascii="Times New Roman" w:hAnsi="Times New Roman" w:cs="Times New Roman"/>
          <w:sz w:val="28"/>
          <w:szCs w:val="28"/>
        </w:rPr>
        <w:t>ены и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</w:t>
      </w:r>
      <w:r w:rsidR="004D1B36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D1B36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1B36">
        <w:rPr>
          <w:rFonts w:ascii="Times New Roman" w:hAnsi="Times New Roman" w:cs="Times New Roman"/>
          <w:sz w:val="28"/>
          <w:szCs w:val="28"/>
        </w:rPr>
        <w:t xml:space="preserve">-х земельных участков </w:t>
      </w:r>
      <w:bookmarkStart w:id="0" w:name="_GoBack"/>
      <w:bookmarkEnd w:id="0"/>
      <w:r w:rsidR="004D1B36">
        <w:rPr>
          <w:rFonts w:ascii="Times New Roman" w:hAnsi="Times New Roman" w:cs="Times New Roman"/>
          <w:sz w:val="28"/>
          <w:szCs w:val="28"/>
        </w:rPr>
        <w:t>гражданами проводи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D1B36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межевание</w:t>
      </w:r>
      <w:r w:rsidR="004D1B36">
        <w:rPr>
          <w:rFonts w:ascii="Times New Roman" w:hAnsi="Times New Roman" w:cs="Times New Roman"/>
          <w:sz w:val="28"/>
          <w:szCs w:val="28"/>
        </w:rPr>
        <w:t>, с целью последующего оформления прав.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01591" w:rsidRDefault="00704C8E" w:rsidP="0039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 результатам 1 проведенной проверки нарушений требований земельного законодательства не выявлено; </w:t>
      </w:r>
    </w:p>
    <w:p w:rsidR="009146B8" w:rsidRDefault="00704C8E" w:rsidP="0039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отношении 2 объектов, пользователи которых были надлежаще уведомлены, но в день проведения проверки отсутствовали, на апрель 2018 назначены внеплановые проверки;</w:t>
      </w:r>
    </w:p>
    <w:p w:rsidR="00704C8E" w:rsidRDefault="00704C8E" w:rsidP="0039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отношении 6 объектов проверки не проводились:</w:t>
      </w:r>
    </w:p>
    <w:p w:rsidR="00704C8E" w:rsidRDefault="00704C8E" w:rsidP="00395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5 объектам в связи с отсутствием возможности уведомления субъектов проверки доступными способами (информация о пользователях этих земельных участков и правообладателях домов уточняется);</w:t>
      </w:r>
    </w:p>
    <w:p w:rsidR="00093770" w:rsidRPr="00704C8E" w:rsidRDefault="00704C8E" w:rsidP="00704C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из объектов проверки - </w:t>
      </w:r>
      <w:r w:rsidR="009146B8">
        <w:rPr>
          <w:rFonts w:ascii="Times New Roman" w:hAnsi="Times New Roman" w:cs="Times New Roman"/>
          <w:sz w:val="28"/>
          <w:szCs w:val="28"/>
        </w:rPr>
        <w:t>заброшенный земельны</w:t>
      </w:r>
      <w:r w:rsidR="005F6BF9">
        <w:rPr>
          <w:rFonts w:ascii="Times New Roman" w:hAnsi="Times New Roman" w:cs="Times New Roman"/>
          <w:sz w:val="28"/>
          <w:szCs w:val="28"/>
        </w:rPr>
        <w:t>й</w:t>
      </w:r>
      <w:r w:rsidR="009146B8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5F6BF9">
        <w:rPr>
          <w:rFonts w:ascii="Times New Roman" w:hAnsi="Times New Roman" w:cs="Times New Roman"/>
          <w:sz w:val="28"/>
          <w:szCs w:val="28"/>
        </w:rPr>
        <w:t>о</w:t>
      </w:r>
      <w:r w:rsidR="009146B8">
        <w:rPr>
          <w:rFonts w:ascii="Times New Roman" w:hAnsi="Times New Roman" w:cs="Times New Roman"/>
          <w:sz w:val="28"/>
          <w:szCs w:val="28"/>
        </w:rPr>
        <w:t xml:space="preserve">к, </w:t>
      </w:r>
      <w:r w:rsidR="00AC2AC2">
        <w:rPr>
          <w:rFonts w:ascii="Times New Roman" w:hAnsi="Times New Roman" w:cs="Times New Roman"/>
          <w:sz w:val="28"/>
          <w:szCs w:val="28"/>
        </w:rPr>
        <w:t xml:space="preserve">информация о правообладателях которого уточняется. </w:t>
      </w:r>
    </w:p>
    <w:sectPr w:rsidR="00093770" w:rsidRPr="00704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8C"/>
    <w:rsid w:val="00093770"/>
    <w:rsid w:val="001E1341"/>
    <w:rsid w:val="00395346"/>
    <w:rsid w:val="00474898"/>
    <w:rsid w:val="004D1B36"/>
    <w:rsid w:val="005F6BF9"/>
    <w:rsid w:val="00701591"/>
    <w:rsid w:val="00704C8E"/>
    <w:rsid w:val="009146B8"/>
    <w:rsid w:val="00AC2AC2"/>
    <w:rsid w:val="00CF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2018-04-11T08:22:00Z</cp:lastPrinted>
  <dcterms:created xsi:type="dcterms:W3CDTF">2018-04-04T06:35:00Z</dcterms:created>
  <dcterms:modified xsi:type="dcterms:W3CDTF">2018-04-12T03:12:00Z</dcterms:modified>
</cp:coreProperties>
</file>