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4" w:rsidRDefault="003A3ED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523B84" w:rsidRDefault="003A3ED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523B84" w:rsidRDefault="003A3ED4">
      <w:pPr>
        <w:shd w:val="clear" w:color="auto" w:fill="FFFFFF"/>
        <w:spacing w:line="365" w:lineRule="exact"/>
        <w:ind w:right="98"/>
        <w:jc w:val="center"/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523B84" w:rsidRDefault="003A3ED4">
      <w:pPr>
        <w:shd w:val="clear" w:color="auto" w:fill="FFFFFF"/>
        <w:spacing w:line="365" w:lineRule="exact"/>
        <w:ind w:right="-82"/>
        <w:jc w:val="center"/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3A3E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372206">
      <w:pPr>
        <w:rPr>
          <w:sz w:val="28"/>
        </w:rPr>
      </w:pPr>
      <w:r>
        <w:rPr>
          <w:sz w:val="28"/>
        </w:rPr>
        <w:t>23</w:t>
      </w:r>
      <w:r w:rsidR="003A3ED4">
        <w:rPr>
          <w:sz w:val="28"/>
        </w:rPr>
        <w:t xml:space="preserve"> </w:t>
      </w:r>
      <w:r>
        <w:rPr>
          <w:sz w:val="28"/>
        </w:rPr>
        <w:t>декабря</w:t>
      </w:r>
      <w:r w:rsidR="003A3ED4">
        <w:rPr>
          <w:sz w:val="28"/>
        </w:rPr>
        <w:t xml:space="preserve"> 2021 года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                                       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</w:t>
      </w:r>
      <w:r w:rsidR="00DC4D85"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A3ED4">
        <w:rPr>
          <w:sz w:val="28"/>
        </w:rPr>
        <w:t xml:space="preserve">№ </w:t>
      </w:r>
      <w:r>
        <w:rPr>
          <w:sz w:val="28"/>
        </w:rPr>
        <w:t>754</w:t>
      </w:r>
    </w:p>
    <w:p w:rsidR="003A3ED4" w:rsidRDefault="003A3ED4">
      <w:pPr>
        <w:rPr>
          <w:sz w:val="28"/>
          <w:szCs w:val="28"/>
        </w:rPr>
      </w:pPr>
    </w:p>
    <w:p w:rsidR="00EC783A" w:rsidRDefault="00EC783A">
      <w:pPr>
        <w:rPr>
          <w:sz w:val="28"/>
          <w:szCs w:val="28"/>
        </w:rPr>
      </w:pPr>
    </w:p>
    <w:p w:rsidR="00523B84" w:rsidRDefault="003A3ED4">
      <w:pPr>
        <w:pStyle w:val="1"/>
        <w:rPr>
          <w:b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участка, расположенного по адресу: Российская Федерация, Иркутская область, г. Свирск, </w:t>
      </w:r>
      <w:r w:rsidR="00772D9D">
        <w:rPr>
          <w:rStyle w:val="a3"/>
          <w:color w:val="000000"/>
          <w:sz w:val="28"/>
          <w:szCs w:val="28"/>
        </w:rPr>
        <w:t>гаражный кооператив «Микрорайон», гараж № 7</w:t>
      </w:r>
    </w:p>
    <w:p w:rsidR="009754D5" w:rsidRDefault="009754D5">
      <w:pPr>
        <w:rPr>
          <w:b/>
          <w:sz w:val="27"/>
          <w:szCs w:val="27"/>
        </w:rPr>
      </w:pPr>
    </w:p>
    <w:p w:rsidR="001F646E" w:rsidRDefault="001F646E">
      <w:pPr>
        <w:rPr>
          <w:b/>
          <w:sz w:val="27"/>
          <w:szCs w:val="27"/>
        </w:rPr>
      </w:pPr>
    </w:p>
    <w:p w:rsidR="00523B84" w:rsidRDefault="003A3ED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773A9A" w:rsidRPr="00773A9A">
        <w:rPr>
          <w:sz w:val="28"/>
          <w:szCs w:val="28"/>
        </w:rPr>
        <w:t>председателя комитета по управлению муниципальным имуществом администрации муниципального образования «город Свирск» С.А.</w:t>
      </w:r>
      <w:r w:rsidR="00D13DC6">
        <w:rPr>
          <w:sz w:val="28"/>
          <w:szCs w:val="28"/>
        </w:rPr>
        <w:t> </w:t>
      </w:r>
      <w:r w:rsidR="00773A9A" w:rsidRPr="00773A9A">
        <w:rPr>
          <w:sz w:val="28"/>
          <w:szCs w:val="28"/>
        </w:rPr>
        <w:t>Страховой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Положением «О публичных слушаниях в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«город Свирск», утвержденным решением Думы от 07.05.2013 № 38/255-ДГ (в редакции от 27.11.2018 № 36/151-ДГ), руководствуясь статьей 21 Устава муниципального образования «город Свирск», администрация города </w:t>
      </w:r>
    </w:p>
    <w:p w:rsidR="00523B84" w:rsidRDefault="003A3ED4">
      <w:pPr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23B84" w:rsidRDefault="003A3ED4" w:rsidP="004C002F">
      <w:pPr>
        <w:ind w:firstLine="720"/>
        <w:jc w:val="both"/>
      </w:pPr>
      <w:r>
        <w:rPr>
          <w:sz w:val="28"/>
          <w:szCs w:val="28"/>
        </w:rPr>
        <w:t>1. Назначить публичные слушания по вопросу предоставления разрешения на условно разрешенный вид использования «</w:t>
      </w:r>
      <w:r w:rsidR="00E458FE">
        <w:rPr>
          <w:sz w:val="28"/>
          <w:szCs w:val="28"/>
        </w:rPr>
        <w:t>С</w:t>
      </w:r>
      <w:r w:rsidR="008B5BDE">
        <w:rPr>
          <w:sz w:val="28"/>
          <w:szCs w:val="28"/>
        </w:rPr>
        <w:t>лужебные гаражи 4.9.</w:t>
      </w:r>
      <w:r>
        <w:rPr>
          <w:sz w:val="28"/>
          <w:szCs w:val="28"/>
        </w:rPr>
        <w:t>» земельного участка</w:t>
      </w:r>
      <w:r w:rsidR="007C1CFE">
        <w:rPr>
          <w:sz w:val="28"/>
          <w:szCs w:val="28"/>
        </w:rPr>
        <w:t xml:space="preserve"> </w:t>
      </w:r>
      <w:r w:rsidR="004C002F">
        <w:rPr>
          <w:sz w:val="28"/>
          <w:szCs w:val="28"/>
        </w:rPr>
        <w:t>в</w:t>
      </w:r>
      <w:r w:rsidR="007C1CFE">
        <w:rPr>
          <w:sz w:val="28"/>
          <w:szCs w:val="28"/>
        </w:rPr>
        <w:t xml:space="preserve"> кадастров</w:t>
      </w:r>
      <w:r w:rsidR="004C002F">
        <w:rPr>
          <w:sz w:val="28"/>
          <w:szCs w:val="28"/>
        </w:rPr>
        <w:t>ом</w:t>
      </w:r>
      <w:r w:rsidR="007C1CFE">
        <w:rPr>
          <w:sz w:val="28"/>
          <w:szCs w:val="28"/>
        </w:rPr>
        <w:t xml:space="preserve"> </w:t>
      </w:r>
      <w:r w:rsidR="004C002F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</w:t>
      </w:r>
      <w:r w:rsidR="001F646E">
        <w:rPr>
          <w:sz w:val="28"/>
          <w:szCs w:val="28"/>
        </w:rPr>
        <w:t>38:33:0201</w:t>
      </w:r>
      <w:r w:rsidR="004C002F">
        <w:rPr>
          <w:sz w:val="28"/>
          <w:szCs w:val="28"/>
        </w:rPr>
        <w:t>2</w:t>
      </w:r>
      <w:r w:rsidR="008B5BDE">
        <w:rPr>
          <w:sz w:val="28"/>
          <w:szCs w:val="28"/>
        </w:rPr>
        <w:t>8</w:t>
      </w:r>
      <w:r>
        <w:rPr>
          <w:sz w:val="28"/>
          <w:szCs w:val="28"/>
        </w:rPr>
        <w:t xml:space="preserve">, расположенного по адресу: </w:t>
      </w:r>
      <w:r w:rsidR="007C1CFE" w:rsidRPr="007C1CFE">
        <w:rPr>
          <w:sz w:val="28"/>
          <w:szCs w:val="28"/>
        </w:rPr>
        <w:t>Российская Федерация, Иркутская обла</w:t>
      </w:r>
      <w:r w:rsidR="007C1CFE">
        <w:rPr>
          <w:sz w:val="28"/>
          <w:szCs w:val="28"/>
        </w:rPr>
        <w:t xml:space="preserve">сть, </w:t>
      </w:r>
      <w:r w:rsidR="007C1CFE" w:rsidRPr="007C1CFE">
        <w:rPr>
          <w:sz w:val="28"/>
          <w:szCs w:val="28"/>
        </w:rPr>
        <w:t>г.</w:t>
      </w:r>
      <w:r w:rsidR="008B5BDE">
        <w:rPr>
          <w:sz w:val="28"/>
          <w:szCs w:val="28"/>
        </w:rPr>
        <w:t> </w:t>
      </w:r>
      <w:r w:rsidR="007C1CFE" w:rsidRPr="007C1CFE">
        <w:rPr>
          <w:sz w:val="28"/>
          <w:szCs w:val="28"/>
        </w:rPr>
        <w:t xml:space="preserve">Свирск, </w:t>
      </w:r>
      <w:r w:rsidR="008B5BDE" w:rsidRPr="008B5BDE">
        <w:rPr>
          <w:sz w:val="28"/>
          <w:szCs w:val="28"/>
        </w:rPr>
        <w:t>гаражный кооператив «Микрорайон», гараж № 7</w:t>
      </w:r>
      <w:r>
        <w:rPr>
          <w:sz w:val="28"/>
          <w:szCs w:val="28"/>
        </w:rPr>
        <w:t xml:space="preserve">, </w:t>
      </w:r>
      <w:r w:rsidR="008B5BDE">
        <w:rPr>
          <w:sz w:val="28"/>
          <w:szCs w:val="28"/>
        </w:rPr>
        <w:t>1</w:t>
      </w:r>
      <w:r w:rsidR="00E458FE">
        <w:rPr>
          <w:sz w:val="28"/>
          <w:szCs w:val="28"/>
        </w:rPr>
        <w:t>4</w:t>
      </w:r>
      <w:r w:rsidR="001F646E">
        <w:rPr>
          <w:sz w:val="28"/>
          <w:szCs w:val="28"/>
        </w:rPr>
        <w:t> </w:t>
      </w:r>
      <w:r w:rsidR="008B5BDE">
        <w:rPr>
          <w:sz w:val="28"/>
          <w:szCs w:val="28"/>
        </w:rPr>
        <w:t>янва</w:t>
      </w:r>
      <w:r w:rsidR="00F65EB5">
        <w:rPr>
          <w:sz w:val="28"/>
          <w:szCs w:val="28"/>
        </w:rPr>
        <w:t>р</w:t>
      </w:r>
      <w:r w:rsidR="007C1CFE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8B5BD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17.</w:t>
      </w:r>
      <w:r w:rsidR="007C1CFE">
        <w:rPr>
          <w:sz w:val="28"/>
          <w:szCs w:val="28"/>
        </w:rPr>
        <w:t>3</w:t>
      </w:r>
      <w:r>
        <w:rPr>
          <w:sz w:val="28"/>
          <w:szCs w:val="28"/>
        </w:rPr>
        <w:t>0 часов местного времени в здании администрации города Свирска по адресу: Иркутская область, г. Свирск, ул. Молодёжная, д.</w:t>
      </w:r>
      <w:r w:rsidR="001F646E">
        <w:rPr>
          <w:sz w:val="28"/>
          <w:szCs w:val="28"/>
        </w:rPr>
        <w:t> 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конференц</w:t>
      </w:r>
      <w:proofErr w:type="spellEnd"/>
      <w:r w:rsidR="008B5BDE">
        <w:rPr>
          <w:sz w:val="28"/>
          <w:szCs w:val="28"/>
        </w:rPr>
        <w:t> </w:t>
      </w:r>
      <w:r>
        <w:rPr>
          <w:sz w:val="28"/>
          <w:szCs w:val="28"/>
        </w:rPr>
        <w:t>- зал).</w:t>
      </w:r>
    </w:p>
    <w:p w:rsidR="00523B84" w:rsidRDefault="003A3ED4">
      <w:pPr>
        <w:ind w:firstLine="720"/>
        <w:jc w:val="both"/>
      </w:pPr>
      <w:bookmarkStart w:id="0" w:name="sub_1"/>
      <w:bookmarkEnd w:id="0"/>
      <w:r>
        <w:rPr>
          <w:sz w:val="28"/>
          <w:szCs w:val="28"/>
        </w:rPr>
        <w:t xml:space="preserve">2. Установить для участников публичных слушаний срок подачи замечаний и предложений по вопросу публичных слушаний для включения их в протокол публичных слушаний до 18.00 часов </w:t>
      </w:r>
      <w:r w:rsidR="00E458F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458FE">
        <w:rPr>
          <w:sz w:val="28"/>
          <w:szCs w:val="28"/>
        </w:rPr>
        <w:t>янва</w:t>
      </w:r>
      <w:r w:rsidR="001F646E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E458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Замечания и предложения принимаются в письменной форме по адресу: Иркутская область, г. Свирск, ул. 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каб.107.</w:t>
      </w:r>
    </w:p>
    <w:p w:rsidR="00523B84" w:rsidRDefault="003A3ED4">
      <w:pPr>
        <w:ind w:firstLine="720"/>
        <w:jc w:val="both"/>
        <w:rPr>
          <w:sz w:val="28"/>
          <w:szCs w:val="28"/>
        </w:rPr>
      </w:pPr>
      <w:bookmarkStart w:id="1" w:name="sub_3"/>
      <w:bookmarkEnd w:id="1"/>
      <w:r>
        <w:rPr>
          <w:sz w:val="28"/>
          <w:szCs w:val="28"/>
        </w:rPr>
        <w:t xml:space="preserve">3. Расходы, связанные с организацией и проведением публичных слушаний, возложить на заинтересованное лицо - </w:t>
      </w:r>
      <w:r w:rsidR="00A82D9F">
        <w:rPr>
          <w:sz w:val="28"/>
          <w:szCs w:val="28"/>
        </w:rPr>
        <w:t>к</w:t>
      </w:r>
      <w:r w:rsidR="007C1CFE">
        <w:rPr>
          <w:sz w:val="28"/>
          <w:szCs w:val="28"/>
        </w:rPr>
        <w:t>омитет по управлению муниципальным имуществом администрации муниципального образования «город Свирск» (С.А.</w:t>
      </w:r>
      <w:r w:rsidR="00D13DC6">
        <w:rPr>
          <w:sz w:val="28"/>
          <w:szCs w:val="28"/>
        </w:rPr>
        <w:t> </w:t>
      </w:r>
      <w:r w:rsidR="007C1CFE">
        <w:rPr>
          <w:sz w:val="28"/>
          <w:szCs w:val="28"/>
        </w:rPr>
        <w:t>Страхова)</w:t>
      </w:r>
      <w:r>
        <w:rPr>
          <w:sz w:val="28"/>
          <w:szCs w:val="28"/>
        </w:rPr>
        <w:t>.</w:t>
      </w:r>
    </w:p>
    <w:p w:rsidR="00642948" w:rsidRDefault="00642948">
      <w:pPr>
        <w:ind w:firstLine="720"/>
        <w:jc w:val="both"/>
        <w:rPr>
          <w:sz w:val="28"/>
          <w:szCs w:val="28"/>
        </w:rPr>
      </w:pPr>
      <w:bookmarkStart w:id="2" w:name="sub_4"/>
      <w:bookmarkEnd w:id="2"/>
    </w:p>
    <w:p w:rsidR="00523B84" w:rsidRDefault="003A3ED4">
      <w:pPr>
        <w:ind w:firstLine="720"/>
        <w:jc w:val="both"/>
      </w:pPr>
      <w:r>
        <w:rPr>
          <w:sz w:val="28"/>
          <w:szCs w:val="28"/>
        </w:rPr>
        <w:lastRenderedPageBreak/>
        <w:t>4. </w:t>
      </w:r>
      <w:r w:rsidR="007C1CFE" w:rsidRPr="007C1CFE">
        <w:rPr>
          <w:sz w:val="28"/>
          <w:szCs w:val="28"/>
        </w:rPr>
        <w:t>Настоящее постановление подлежит официальному опубликованию.</w:t>
      </w:r>
    </w:p>
    <w:p w:rsidR="00523B84" w:rsidRDefault="003A3ED4">
      <w:pPr>
        <w:ind w:firstLine="720"/>
        <w:jc w:val="both"/>
      </w:pPr>
      <w:r>
        <w:rPr>
          <w:sz w:val="28"/>
          <w:szCs w:val="28"/>
        </w:rPr>
        <w:t xml:space="preserve">5. Контроль исполнения постановления возложить на заместителя мэра города - председателя комитета по жизнеобеспечению </w:t>
      </w:r>
      <w:r w:rsidR="00D13DC6">
        <w:rPr>
          <w:sz w:val="28"/>
          <w:szCs w:val="28"/>
        </w:rPr>
        <w:t xml:space="preserve">Д.И. </w:t>
      </w:r>
      <w:proofErr w:type="spellStart"/>
      <w:r>
        <w:rPr>
          <w:sz w:val="28"/>
          <w:szCs w:val="28"/>
        </w:rPr>
        <w:t>Махонькина</w:t>
      </w:r>
      <w:proofErr w:type="spellEnd"/>
      <w:r>
        <w:rPr>
          <w:sz w:val="28"/>
          <w:szCs w:val="28"/>
        </w:rPr>
        <w:t>.</w:t>
      </w:r>
    </w:p>
    <w:p w:rsidR="00523B84" w:rsidRDefault="00523B84">
      <w:pPr>
        <w:rPr>
          <w:sz w:val="28"/>
          <w:szCs w:val="28"/>
        </w:rPr>
      </w:pPr>
    </w:p>
    <w:p w:rsidR="00523B84" w:rsidRDefault="00523B84">
      <w:pPr>
        <w:rPr>
          <w:sz w:val="28"/>
          <w:szCs w:val="28"/>
        </w:rPr>
      </w:pPr>
    </w:p>
    <w:p w:rsidR="00523B84" w:rsidRDefault="003A3ED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642948" w:rsidRDefault="00642948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523B84">
      <w:pgSz w:w="11906" w:h="16838"/>
      <w:pgMar w:top="993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83D"/>
    <w:multiLevelType w:val="multilevel"/>
    <w:tmpl w:val="22E40B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B84"/>
    <w:rsid w:val="001F646E"/>
    <w:rsid w:val="00372206"/>
    <w:rsid w:val="003A3ED4"/>
    <w:rsid w:val="003C2CE2"/>
    <w:rsid w:val="004C002F"/>
    <w:rsid w:val="00523B84"/>
    <w:rsid w:val="005A4029"/>
    <w:rsid w:val="00642948"/>
    <w:rsid w:val="00772D9D"/>
    <w:rsid w:val="00773A9A"/>
    <w:rsid w:val="007C1CFE"/>
    <w:rsid w:val="007E50A1"/>
    <w:rsid w:val="00863F6E"/>
    <w:rsid w:val="008B5BDE"/>
    <w:rsid w:val="009754D5"/>
    <w:rsid w:val="00A82D9F"/>
    <w:rsid w:val="00B341CE"/>
    <w:rsid w:val="00CC24D6"/>
    <w:rsid w:val="00D13DC6"/>
    <w:rsid w:val="00D77F22"/>
    <w:rsid w:val="00D93E81"/>
    <w:rsid w:val="00DC4D85"/>
    <w:rsid w:val="00E458FE"/>
    <w:rsid w:val="00EC783A"/>
    <w:rsid w:val="00F65EB5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4">
    <w:name w:val="Основной текст с отступом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100"/>
      <w:jc w:val="both"/>
    </w:pPr>
    <w:rPr>
      <w:color w:val="000000"/>
      <w:sz w:val="24"/>
      <w:szCs w:val="24"/>
    </w:rPr>
  </w:style>
  <w:style w:type="paragraph" w:styleId="3">
    <w:name w:val="Body Text Indent 3"/>
    <w:basedOn w:val="a"/>
    <w:qFormat/>
    <w:pPr>
      <w:tabs>
        <w:tab w:val="left" w:pos="360"/>
      </w:tabs>
      <w:ind w:left="720"/>
    </w:pPr>
  </w:style>
  <w:style w:type="paragraph" w:customStyle="1" w:styleId="aa">
    <w:name w:val="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5</cp:revision>
  <cp:lastPrinted>2021-03-11T16:26:00Z</cp:lastPrinted>
  <dcterms:created xsi:type="dcterms:W3CDTF">2021-12-21T03:27:00Z</dcterms:created>
  <dcterms:modified xsi:type="dcterms:W3CDTF">2021-12-24T03:42:00Z</dcterms:modified>
  <dc:language>en-US</dc:language>
</cp:coreProperties>
</file>