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CB0101" w:rsidP="00E25140">
      <w:pPr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E25140"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FA60CC">
        <w:rPr>
          <w:rFonts w:ascii="Times New Roman" w:hAnsi="Times New Roman"/>
          <w:sz w:val="28"/>
          <w:szCs w:val="28"/>
        </w:rPr>
        <w:t>29</w:t>
      </w:r>
      <w:r w:rsidR="005D6F36">
        <w:rPr>
          <w:rFonts w:ascii="Times New Roman" w:hAnsi="Times New Roman"/>
          <w:sz w:val="28"/>
          <w:szCs w:val="28"/>
        </w:rPr>
        <w:t>»</w:t>
      </w:r>
      <w:r w:rsidR="00FA60CC">
        <w:rPr>
          <w:rFonts w:ascii="Times New Roman" w:hAnsi="Times New Roman"/>
          <w:sz w:val="28"/>
          <w:szCs w:val="28"/>
        </w:rPr>
        <w:t xml:space="preserve"> декабря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Pr="008B42A9">
        <w:rPr>
          <w:rFonts w:ascii="Times New Roman" w:hAnsi="Times New Roman"/>
          <w:sz w:val="28"/>
          <w:szCs w:val="28"/>
        </w:rPr>
        <w:t>201</w:t>
      </w:r>
      <w:r w:rsidR="00BE1DF5">
        <w:rPr>
          <w:rFonts w:ascii="Times New Roman" w:hAnsi="Times New Roman"/>
          <w:sz w:val="28"/>
          <w:szCs w:val="28"/>
        </w:rPr>
        <w:t>8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="00FA60CC">
        <w:rPr>
          <w:rFonts w:ascii="Times New Roman" w:hAnsi="Times New Roman"/>
          <w:sz w:val="28"/>
          <w:szCs w:val="28"/>
        </w:rPr>
        <w:tab/>
      </w:r>
      <w:r w:rsidRPr="008B42A9">
        <w:rPr>
          <w:rFonts w:ascii="Times New Roman" w:hAnsi="Times New Roman"/>
          <w:sz w:val="28"/>
          <w:szCs w:val="28"/>
        </w:rPr>
        <w:t>№</w:t>
      </w:r>
      <w:r w:rsidR="005D6F36">
        <w:rPr>
          <w:rFonts w:ascii="Times New Roman" w:hAnsi="Times New Roman"/>
          <w:sz w:val="28"/>
          <w:szCs w:val="28"/>
        </w:rPr>
        <w:t xml:space="preserve"> </w:t>
      </w:r>
      <w:r w:rsidR="00FA60CC">
        <w:rPr>
          <w:rFonts w:ascii="Times New Roman" w:hAnsi="Times New Roman"/>
          <w:sz w:val="28"/>
          <w:szCs w:val="28"/>
        </w:rPr>
        <w:t>985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5251A8" w:rsidRPr="00701F52">
        <w:rPr>
          <w:rFonts w:ascii="Times New Roman" w:hAnsi="Times New Roman"/>
          <w:sz w:val="28"/>
          <w:szCs w:val="28"/>
        </w:rPr>
        <w:t>корректировки мероприятий</w:t>
      </w:r>
      <w:r w:rsidR="00701F52">
        <w:rPr>
          <w:rFonts w:ascii="Times New Roman" w:hAnsi="Times New Roman"/>
          <w:sz w:val="28"/>
          <w:szCs w:val="28"/>
        </w:rPr>
        <w:t xml:space="preserve">, </w:t>
      </w:r>
      <w:r w:rsidR="00701F52" w:rsidRPr="00701F52">
        <w:rPr>
          <w:rFonts w:ascii="Times New Roman" w:hAnsi="Times New Roman"/>
          <w:sz w:val="28"/>
          <w:szCs w:val="28"/>
        </w:rPr>
        <w:t>в связи с изменениями объема финансирования</w:t>
      </w:r>
      <w:r w:rsidR="00701F52">
        <w:rPr>
          <w:rFonts w:asciiTheme="minorHAnsi" w:hAnsiTheme="minorHAnsi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4A3FD4" w:rsidRDefault="00212B82" w:rsidP="00212B82">
      <w:pPr>
        <w:ind w:firstLine="720"/>
        <w:jc w:val="both"/>
        <w:rPr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 w:rsidR="00020B51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7</w:t>
      </w:r>
      <w:r w:rsidR="00186F17">
        <w:rPr>
          <w:rFonts w:ascii="Times New Roman" w:hAnsi="Times New Roman"/>
          <w:sz w:val="28"/>
          <w:szCs w:val="28"/>
        </w:rPr>
        <w:t>31 (с изменениями от 21.12.2016</w:t>
      </w:r>
      <w:r w:rsidR="008A6C02">
        <w:rPr>
          <w:rFonts w:ascii="Times New Roman" w:hAnsi="Times New Roman"/>
          <w:sz w:val="28"/>
          <w:szCs w:val="28"/>
        </w:rPr>
        <w:t xml:space="preserve">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</w:t>
      </w:r>
      <w:r w:rsidR="00186F17">
        <w:rPr>
          <w:rFonts w:ascii="Times New Roman" w:hAnsi="Times New Roman"/>
          <w:sz w:val="28"/>
          <w:szCs w:val="28"/>
        </w:rPr>
        <w:t xml:space="preserve"> </w:t>
      </w:r>
      <w:r w:rsidR="008A6C02">
        <w:rPr>
          <w:rFonts w:ascii="Times New Roman" w:hAnsi="Times New Roman"/>
          <w:sz w:val="28"/>
          <w:szCs w:val="28"/>
        </w:rPr>
        <w:t xml:space="preserve">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>т 15.01.2018 №</w:t>
      </w:r>
      <w:r w:rsidR="00F4505B">
        <w:rPr>
          <w:rFonts w:ascii="Times New Roman" w:hAnsi="Times New Roman"/>
          <w:sz w:val="28"/>
          <w:szCs w:val="28"/>
        </w:rPr>
        <w:t xml:space="preserve"> 11, от 03.05.2018 </w:t>
      </w:r>
      <w:r w:rsidR="008A6C02">
        <w:rPr>
          <w:rFonts w:ascii="Times New Roman" w:hAnsi="Times New Roman"/>
          <w:sz w:val="28"/>
          <w:szCs w:val="28"/>
        </w:rPr>
        <w:t xml:space="preserve">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D75142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095664">
        <w:rPr>
          <w:rFonts w:ascii="Times New Roman" w:hAnsi="Times New Roman"/>
          <w:sz w:val="28"/>
          <w:szCs w:val="28"/>
        </w:rPr>
        <w:t>)</w:t>
      </w:r>
      <w:r w:rsidR="004A3F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ее в новой редакции (прилагается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4A3FD4" w:rsidRPr="00F75EC9" w:rsidRDefault="004A3FD4" w:rsidP="004A3FD4">
      <w:pPr>
        <w:autoSpaceDE w:val="0"/>
        <w:autoSpaceDN w:val="0"/>
        <w:adjustRightInd w:val="0"/>
        <w:ind w:left="73" w:firstLine="636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3FD4" w:rsidRPr="00F062D5" w:rsidRDefault="004A3FD4" w:rsidP="004A3FD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 w:rsidR="00FA60CC">
        <w:rPr>
          <w:rFonts w:asciiTheme="minorHAnsi" w:hAnsiTheme="minorHAnsi"/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B1F28" w:rsidRPr="005D6F36" w:rsidRDefault="00BB1F28" w:rsidP="00F40015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04E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A60CC" w:rsidRDefault="00FA60CC" w:rsidP="00FA60C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Свирск</w:t>
      </w:r>
    </w:p>
    <w:p w:rsidR="005D6F36" w:rsidRPr="00FA60CC" w:rsidRDefault="005D6F36" w:rsidP="00FA60C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FA60CC">
        <w:rPr>
          <w:rFonts w:ascii="Times New Roman" w:hAnsi="Times New Roman" w:cs="Times New Roman"/>
          <w:sz w:val="28"/>
          <w:szCs w:val="28"/>
        </w:rPr>
        <w:t>«</w:t>
      </w:r>
      <w:r w:rsidR="00FA60CC" w:rsidRPr="00FA60CC">
        <w:rPr>
          <w:rFonts w:ascii="Times New Roman" w:hAnsi="Times New Roman" w:cs="Times New Roman"/>
          <w:sz w:val="28"/>
          <w:szCs w:val="28"/>
        </w:rPr>
        <w:t>29» декабря</w:t>
      </w:r>
      <w:r w:rsidR="00E16F4C">
        <w:rPr>
          <w:rFonts w:ascii="Times New Roman" w:hAnsi="Times New Roman" w:cs="Times New Roman"/>
          <w:sz w:val="28"/>
          <w:szCs w:val="28"/>
        </w:rPr>
        <w:t xml:space="preserve"> 2018 год</w:t>
      </w:r>
      <w:bookmarkStart w:id="0" w:name="_GoBack"/>
      <w:bookmarkEnd w:id="0"/>
      <w:r w:rsidR="00FA60CC" w:rsidRPr="00FA60CC">
        <w:rPr>
          <w:rFonts w:ascii="Times New Roman" w:hAnsi="Times New Roman" w:cs="Times New Roman"/>
          <w:sz w:val="28"/>
          <w:szCs w:val="28"/>
        </w:rPr>
        <w:t xml:space="preserve"> №</w:t>
      </w:r>
      <w:r w:rsidR="00E16F4C">
        <w:rPr>
          <w:rFonts w:ascii="Times New Roman" w:hAnsi="Times New Roman" w:cs="Times New Roman"/>
          <w:sz w:val="28"/>
          <w:szCs w:val="28"/>
        </w:rPr>
        <w:t xml:space="preserve"> </w:t>
      </w:r>
      <w:r w:rsidR="00FA60CC" w:rsidRPr="00FA60CC">
        <w:rPr>
          <w:rFonts w:ascii="Times New Roman" w:hAnsi="Times New Roman" w:cs="Times New Roman"/>
          <w:sz w:val="28"/>
          <w:szCs w:val="28"/>
        </w:rPr>
        <w:t>985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="00F450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«ГОРОД СВИРСК»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EEE">
        <w:rPr>
          <w:rFonts w:ascii="Times New Roman" w:hAnsi="Times New Roman"/>
          <w:sz w:val="28"/>
          <w:szCs w:val="28"/>
        </w:rPr>
        <w:t>НА 2017-20</w:t>
      </w:r>
      <w:r w:rsidR="005D6F36">
        <w:rPr>
          <w:rFonts w:ascii="Times New Roman" w:hAnsi="Times New Roman"/>
          <w:sz w:val="28"/>
          <w:szCs w:val="28"/>
        </w:rPr>
        <w:t>21</w:t>
      </w:r>
      <w:r w:rsidRPr="00604EEE">
        <w:rPr>
          <w:rFonts w:ascii="Times New Roman" w:hAnsi="Times New Roman"/>
          <w:sz w:val="28"/>
          <w:szCs w:val="28"/>
        </w:rPr>
        <w:t xml:space="preserve"> ГОДЫ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0A42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BB1F28" w:rsidRDefault="00BB1F28" w:rsidP="00B113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1CED" w:rsidRDefault="00051CED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CED" w:rsidRDefault="00051CED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62E0" w:rsidRDefault="009A62E0" w:rsidP="00D2753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CED" w:rsidRDefault="00E746A6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Свирск, 2018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618"/>
        <w:gridCol w:w="1211"/>
        <w:gridCol w:w="1236"/>
        <w:gridCol w:w="1278"/>
        <w:gridCol w:w="1521"/>
      </w:tblGrid>
      <w:tr w:rsidR="00BB1F28" w:rsidRPr="001938FB" w:rsidTr="00B9517E">
        <w:trPr>
          <w:trHeight w:val="444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5D3B3E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5D6F36">
              <w:rPr>
                <w:rFonts w:ascii="Times New Roman" w:hAnsi="Times New Roman"/>
                <w:sz w:val="24"/>
                <w:szCs w:val="24"/>
              </w:rPr>
              <w:t>ования «город Свирск</w:t>
            </w:r>
            <w:r w:rsidR="009A62E0">
              <w:rPr>
                <w:rFonts w:ascii="Times New Roman" w:hAnsi="Times New Roman"/>
                <w:sz w:val="24"/>
                <w:szCs w:val="24"/>
              </w:rPr>
              <w:t>»</w:t>
            </w:r>
            <w:r w:rsidR="005D6F36">
              <w:rPr>
                <w:rFonts w:ascii="Times New Roman" w:hAnsi="Times New Roman"/>
                <w:sz w:val="24"/>
                <w:szCs w:val="24"/>
              </w:rPr>
              <w:t xml:space="preserve"> на 2017-2021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0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0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269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1938FB" w:rsidTr="00B9517E">
        <w:trPr>
          <w:trHeight w:val="412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B9517E">
        <w:trPr>
          <w:trHeight w:val="268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ED7E6A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763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8C6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образования;</w:t>
            </w:r>
          </w:p>
          <w:p w:rsidR="00C31E5F" w:rsidRPr="001938FB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E5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информационной безопасности </w:t>
            </w:r>
            <w:r w:rsidR="00C31E5F"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автоматизированных рабочих мест пользователей государственных информационных систем</w:t>
            </w:r>
            <w:r w:rsidR="00C31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8379F" w:rsidRDefault="00ED7E6A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F28" w:rsidRPr="001938FB">
              <w:rPr>
                <w:rFonts w:ascii="Times New Roman" w:hAnsi="Times New Roman" w:cs="Times New Roman"/>
                <w:sz w:val="24"/>
                <w:szCs w:val="24"/>
              </w:rPr>
              <w:t>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64" w:rsidRPr="001938FB" w:rsidRDefault="00ED7E6A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. Осуществление с</w:t>
            </w:r>
            <w:r w:rsidR="00FA7664"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B9517E">
        <w:trPr>
          <w:trHeight w:val="417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5D6F36" w:rsidP="005D6F3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BB1F28" w:rsidRPr="001938F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B1F28" w:rsidRPr="001938FB" w:rsidTr="00B9517E">
        <w:trPr>
          <w:trHeight w:val="410"/>
        </w:trPr>
        <w:tc>
          <w:tcPr>
            <w:tcW w:w="1440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ED7E6A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800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(ед.);</w:t>
            </w:r>
          </w:p>
          <w:p w:rsidR="00BB1F28" w:rsidRPr="001938FB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B1F28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BB1F28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BB17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0372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 w:rsidR="00BB17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(ед.);</w:t>
            </w:r>
          </w:p>
          <w:p w:rsidR="0008379F" w:rsidRDefault="00C31E5F" w:rsidP="00ED7E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Pr="000A4218" w:rsidRDefault="00C31E5F" w:rsidP="000A4218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proofErr w:type="gramStart"/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5D6F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8379F" w:rsidRPr="001938FB" w:rsidTr="00B9517E">
        <w:trPr>
          <w:trHeight w:val="410"/>
        </w:trPr>
        <w:tc>
          <w:tcPr>
            <w:tcW w:w="1440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60" w:type="pct"/>
            <w:gridSpan w:val="5"/>
            <w:vAlign w:val="center"/>
          </w:tcPr>
          <w:p w:rsidR="005D7F64" w:rsidRPr="005D6F36" w:rsidRDefault="0008379F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="005D6F36">
              <w:rPr>
                <w:rFonts w:eastAsiaTheme="minorHAnsi"/>
                <w:lang w:eastAsia="en-US"/>
              </w:rPr>
              <w:t xml:space="preserve"> на 2017-2021</w:t>
            </w:r>
            <w:r w:rsidRPr="000315F9">
              <w:rPr>
                <w:rFonts w:eastAsiaTheme="minorHAnsi"/>
                <w:lang w:eastAsia="en-US"/>
              </w:rPr>
              <w:t xml:space="preserve"> годы.</w:t>
            </w:r>
          </w:p>
        </w:tc>
      </w:tr>
      <w:tr w:rsidR="00B9517E" w:rsidRPr="001938FB" w:rsidTr="00875CCE">
        <w:trPr>
          <w:trHeight w:val="63"/>
        </w:trPr>
        <w:tc>
          <w:tcPr>
            <w:tcW w:w="1440" w:type="pct"/>
            <w:vMerge w:val="restart"/>
            <w:vAlign w:val="center"/>
          </w:tcPr>
          <w:p w:rsidR="00B9517E" w:rsidRDefault="00B9517E" w:rsidP="00B95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pct"/>
            <w:gridSpan w:val="2"/>
            <w:vAlign w:val="center"/>
          </w:tcPr>
          <w:p w:rsidR="00B9517E" w:rsidRPr="00875CCE" w:rsidRDefault="00B9517E" w:rsidP="00B9517E">
            <w:pPr>
              <w:jc w:val="center"/>
              <w:rPr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Объем финансирования,</w:t>
            </w:r>
          </w:p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t>тыс. руб.</w:t>
            </w:r>
          </w:p>
        </w:tc>
        <w:tc>
          <w:tcPr>
            <w:tcW w:w="641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63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89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МБ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875CCE">
              <w:t>Всего, в том числе: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402959,4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22438,4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2017 год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2018 год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2019 год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7220,7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7220,7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AA40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2020 год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875CCE" w:rsidRPr="001938FB" w:rsidTr="00875CCE">
        <w:trPr>
          <w:trHeight w:val="57"/>
        </w:trPr>
        <w:tc>
          <w:tcPr>
            <w:tcW w:w="1440" w:type="pct"/>
            <w:vMerge/>
            <w:vAlign w:val="center"/>
          </w:tcPr>
          <w:p w:rsidR="00875CCE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875CCE" w:rsidRPr="00875CCE" w:rsidRDefault="00875CCE" w:rsidP="00AA40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2021 год</w:t>
            </w:r>
          </w:p>
        </w:tc>
        <w:tc>
          <w:tcPr>
            <w:tcW w:w="628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641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875CCE" w:rsidRPr="00875CCE" w:rsidRDefault="00875CCE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9" w:type="pct"/>
          </w:tcPr>
          <w:p w:rsidR="00875CCE" w:rsidRPr="00875CCE" w:rsidRDefault="00875CCE" w:rsidP="00875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875CCE" w:rsidRPr="001938FB" w:rsidTr="00B9517E">
        <w:trPr>
          <w:trHeight w:val="273"/>
        </w:trPr>
        <w:tc>
          <w:tcPr>
            <w:tcW w:w="1440" w:type="pct"/>
            <w:vAlign w:val="center"/>
          </w:tcPr>
          <w:p w:rsidR="00875CCE" w:rsidRPr="001938FB" w:rsidRDefault="00875CC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560" w:type="pct"/>
            <w:gridSpan w:val="5"/>
            <w:vAlign w:val="center"/>
          </w:tcPr>
          <w:p w:rsidR="00875CCE" w:rsidRPr="001938FB" w:rsidRDefault="00875CC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– 1,3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75CCE" w:rsidRPr="001938FB" w:rsidRDefault="00875CCE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- 4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75CCE" w:rsidRDefault="00875CC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75CCE" w:rsidRDefault="00875CCE" w:rsidP="008C6025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FE55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 - 1;</w:t>
            </w:r>
          </w:p>
          <w:p w:rsidR="00875CCE" w:rsidRDefault="00875CCE" w:rsidP="0008379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-100;</w:t>
            </w:r>
          </w:p>
          <w:p w:rsidR="00875CCE" w:rsidRPr="000A4218" w:rsidRDefault="00875CCE" w:rsidP="000A42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42560" w:rsidRDefault="00142560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 xml:space="preserve"> 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Общее образование осуществляет 5 </w:t>
      </w:r>
      <w:r w:rsidR="005D3B3E">
        <w:rPr>
          <w:rFonts w:ascii="Times New Roman" w:hAnsi="Times New Roman"/>
          <w:sz w:val="24"/>
          <w:szCs w:val="24"/>
        </w:rPr>
        <w:t>общеобразовательных организаций:</w:t>
      </w:r>
      <w:r w:rsidRPr="001938FB">
        <w:rPr>
          <w:rFonts w:ascii="Times New Roman" w:hAnsi="Times New Roman"/>
          <w:sz w:val="24"/>
          <w:szCs w:val="24"/>
        </w:rPr>
        <w:t xml:space="preserve">  4 являются средними общеобразовательными</w:t>
      </w:r>
      <w:r w:rsidR="005D3B3E">
        <w:rPr>
          <w:rFonts w:ascii="Times New Roman" w:hAnsi="Times New Roman"/>
          <w:sz w:val="24"/>
          <w:szCs w:val="24"/>
        </w:rPr>
        <w:t xml:space="preserve"> школами и 1 основной; </w:t>
      </w:r>
      <w:r w:rsidRPr="001938FB">
        <w:rPr>
          <w:rFonts w:ascii="Times New Roman" w:hAnsi="Times New Roman"/>
          <w:sz w:val="24"/>
          <w:szCs w:val="24"/>
        </w:rPr>
        <w:t>3 школы (60%) имеют статус казённых, бюджетными общеобразовательными организациями являются средние общеобразовательные школы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1, №</w:t>
      </w:r>
      <w:r w:rsidR="005D3B3E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Все школы имеют лицензии на </w:t>
      </w:r>
      <w:proofErr w:type="gramStart"/>
      <w:r w:rsidRPr="001938F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1938FB">
        <w:rPr>
          <w:rFonts w:ascii="Times New Roman" w:hAnsi="Times New Roman"/>
          <w:sz w:val="24"/>
          <w:szCs w:val="24"/>
        </w:rPr>
        <w:t xml:space="preserve"> 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8C6025" w:rsidRPr="001938FB" w:rsidRDefault="00BB1F28" w:rsidP="00C31E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 xml:space="preserve">общей численности </w:t>
      </w:r>
      <w:proofErr w:type="gramStart"/>
      <w:r w:rsidR="006968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8FB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2167"/>
        <w:gridCol w:w="2160"/>
        <w:gridCol w:w="2477"/>
      </w:tblGrid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938F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0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BB1F28" w:rsidRPr="001938FB" w:rsidTr="00BB1F28">
        <w:tc>
          <w:tcPr>
            <w:tcW w:w="2660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2015-2016 </w:t>
            </w:r>
          </w:p>
        </w:tc>
        <w:tc>
          <w:tcPr>
            <w:tcW w:w="216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1864</w:t>
            </w:r>
          </w:p>
        </w:tc>
        <w:tc>
          <w:tcPr>
            <w:tcW w:w="2160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85</w:t>
            </w:r>
            <w:r w:rsidR="0007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21,9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</w:t>
            </w:r>
          </w:p>
        </w:tc>
        <w:tc>
          <w:tcPr>
            <w:tcW w:w="2160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</w:t>
            </w:r>
          </w:p>
        </w:tc>
        <w:tc>
          <w:tcPr>
            <w:tcW w:w="2477" w:type="dxa"/>
          </w:tcPr>
          <w:p w:rsidR="000749C2" w:rsidRPr="001938FB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0749C2" w:rsidRPr="001938FB" w:rsidTr="00BB1F28">
        <w:tc>
          <w:tcPr>
            <w:tcW w:w="2660" w:type="dxa"/>
          </w:tcPr>
          <w:p w:rsidR="000749C2" w:rsidRPr="001938FB" w:rsidRDefault="000749C2" w:rsidP="000749C2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938F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193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60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77" w:type="dxa"/>
          </w:tcPr>
          <w:p w:rsidR="000749C2" w:rsidRDefault="000749C2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377" w:rsidRDefault="008A6C02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6C02">
        <w:rPr>
          <w:rFonts w:ascii="Times New Roman" w:hAnsi="Times New Roman"/>
          <w:sz w:val="24"/>
          <w:szCs w:val="24"/>
        </w:rPr>
        <w:t>Число выпускников в 2017-2018 учебном году составило –  56 человек, что  на 10 человек меньше чем в 2016-2017 учебном году.</w:t>
      </w:r>
      <w:r w:rsidR="00365377">
        <w:rPr>
          <w:rFonts w:ascii="Times New Roman" w:hAnsi="Times New Roman"/>
          <w:sz w:val="24"/>
          <w:szCs w:val="24"/>
        </w:rPr>
        <w:t xml:space="preserve"> </w:t>
      </w:r>
      <w:r w:rsidR="00365377" w:rsidRPr="00365377">
        <w:rPr>
          <w:rFonts w:ascii="Times New Roman" w:hAnsi="Times New Roman"/>
          <w:sz w:val="24"/>
          <w:szCs w:val="24"/>
        </w:rPr>
        <w:t>По результатам Единого государственного экзамена в 2017-2018 учебном году из 56 выпускников 55 подтвердили освоение основных общеобразовательных программ среднего  общего образования.</w:t>
      </w:r>
    </w:p>
    <w:p w:rsidR="00365377" w:rsidRDefault="00365377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5377">
        <w:rPr>
          <w:rFonts w:ascii="Times New Roman" w:hAnsi="Times New Roman"/>
          <w:sz w:val="24"/>
          <w:szCs w:val="24"/>
        </w:rPr>
        <w:t>Для обучающ</w:t>
      </w:r>
      <w:r>
        <w:rPr>
          <w:rFonts w:ascii="Times New Roman" w:hAnsi="Times New Roman"/>
          <w:sz w:val="24"/>
          <w:szCs w:val="24"/>
        </w:rPr>
        <w:t xml:space="preserve">ихся, не </w:t>
      </w:r>
      <w:r w:rsidRPr="00365377">
        <w:rPr>
          <w:rFonts w:ascii="Times New Roman" w:hAnsi="Times New Roman"/>
          <w:sz w:val="24"/>
          <w:szCs w:val="24"/>
        </w:rPr>
        <w:t>преодолевш</w:t>
      </w:r>
      <w:r>
        <w:rPr>
          <w:rFonts w:ascii="Times New Roman" w:hAnsi="Times New Roman"/>
          <w:sz w:val="24"/>
          <w:szCs w:val="24"/>
        </w:rPr>
        <w:t>их</w:t>
      </w:r>
      <w:r w:rsidRPr="00365377">
        <w:rPr>
          <w:rFonts w:ascii="Times New Roman" w:hAnsi="Times New Roman"/>
          <w:sz w:val="24"/>
          <w:szCs w:val="24"/>
        </w:rPr>
        <w:t xml:space="preserve"> минимальный порог по основному экзамену в основной период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365377">
        <w:rPr>
          <w:rFonts w:ascii="Times New Roman" w:hAnsi="Times New Roman"/>
          <w:sz w:val="24"/>
          <w:szCs w:val="24"/>
        </w:rPr>
        <w:t xml:space="preserve"> предусмотрен дополнительный (сентябрьский период) повторной сдачи государственной итоговой аттестации, после успешной </w:t>
      </w:r>
      <w:proofErr w:type="gramStart"/>
      <w:r w:rsidRPr="00365377">
        <w:rPr>
          <w:rFonts w:ascii="Times New Roman" w:hAnsi="Times New Roman"/>
          <w:sz w:val="24"/>
          <w:szCs w:val="24"/>
        </w:rPr>
        <w:t>сдачи</w:t>
      </w:r>
      <w:proofErr w:type="gramEnd"/>
      <w:r w:rsidRPr="00365377">
        <w:rPr>
          <w:rFonts w:ascii="Times New Roman" w:hAnsi="Times New Roman"/>
          <w:sz w:val="24"/>
          <w:szCs w:val="24"/>
        </w:rPr>
        <w:t xml:space="preserve"> которой обучающийся сможет  получить аттестат о получение среднего общего образования.</w:t>
      </w:r>
    </w:p>
    <w:p w:rsidR="005D3B3E" w:rsidRDefault="00365377" w:rsidP="005D3B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1F28" w:rsidRPr="001938FB">
        <w:rPr>
          <w:rFonts w:ascii="Times New Roman" w:hAnsi="Times New Roman"/>
          <w:sz w:val="24"/>
          <w:szCs w:val="24"/>
        </w:rPr>
        <w:t xml:space="preserve">Золотыми медалями «За особые успехи в учении» по итогам трех лет награждены </w:t>
      </w:r>
      <w:r w:rsidR="001425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BB1F28" w:rsidRPr="001938FB">
        <w:rPr>
          <w:rFonts w:ascii="Times New Roman" w:hAnsi="Times New Roman"/>
          <w:sz w:val="24"/>
          <w:szCs w:val="24"/>
        </w:rPr>
        <w:t xml:space="preserve"> выпускник</w:t>
      </w:r>
      <w:r w:rsidR="006E14F6">
        <w:rPr>
          <w:rFonts w:ascii="Times New Roman" w:hAnsi="Times New Roman"/>
          <w:sz w:val="24"/>
          <w:szCs w:val="24"/>
        </w:rPr>
        <w:t>:</w:t>
      </w:r>
    </w:p>
    <w:p w:rsidR="005D3B3E" w:rsidRDefault="005D3B3E" w:rsidP="005D3B3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C6025">
        <w:rPr>
          <w:rFonts w:ascii="Times New Roman" w:hAnsi="Times New Roman"/>
          <w:sz w:val="24"/>
          <w:szCs w:val="24"/>
        </w:rPr>
        <w:t xml:space="preserve"> 2015-2016 </w:t>
      </w:r>
      <w:proofErr w:type="spellStart"/>
      <w:r w:rsidR="008C6025">
        <w:rPr>
          <w:rFonts w:ascii="Times New Roman" w:hAnsi="Times New Roman"/>
          <w:sz w:val="24"/>
          <w:szCs w:val="24"/>
        </w:rPr>
        <w:t>уч.г</w:t>
      </w:r>
      <w:proofErr w:type="spellEnd"/>
      <w:r w:rsidR="008C6025">
        <w:rPr>
          <w:rFonts w:ascii="Times New Roman" w:hAnsi="Times New Roman"/>
          <w:sz w:val="24"/>
          <w:szCs w:val="24"/>
        </w:rPr>
        <w:t>. – 6 учащихся,</w:t>
      </w:r>
      <w:r w:rsidR="00365377">
        <w:rPr>
          <w:rFonts w:ascii="Times New Roman" w:hAnsi="Times New Roman"/>
          <w:sz w:val="24"/>
          <w:szCs w:val="24"/>
        </w:rPr>
        <w:t xml:space="preserve"> </w:t>
      </w:r>
      <w:r w:rsidR="00142560">
        <w:rPr>
          <w:rFonts w:ascii="Times New Roman" w:hAnsi="Times New Roman"/>
          <w:sz w:val="24"/>
          <w:szCs w:val="24"/>
        </w:rPr>
        <w:t xml:space="preserve">2016-2017 </w:t>
      </w:r>
      <w:proofErr w:type="spellStart"/>
      <w:r w:rsidR="00142560">
        <w:rPr>
          <w:rFonts w:ascii="Times New Roman" w:hAnsi="Times New Roman"/>
          <w:sz w:val="24"/>
          <w:szCs w:val="24"/>
        </w:rPr>
        <w:t>уч.г</w:t>
      </w:r>
      <w:proofErr w:type="spellEnd"/>
      <w:r w:rsidR="00F27136">
        <w:rPr>
          <w:rFonts w:ascii="Times New Roman" w:hAnsi="Times New Roman"/>
          <w:sz w:val="24"/>
          <w:szCs w:val="24"/>
        </w:rPr>
        <w:t>.</w:t>
      </w:r>
      <w:r w:rsidR="00365377">
        <w:rPr>
          <w:rFonts w:ascii="Times New Roman" w:hAnsi="Times New Roman"/>
          <w:sz w:val="24"/>
          <w:szCs w:val="24"/>
        </w:rPr>
        <w:t xml:space="preserve"> – 8 учащихся, 2017-2018 </w:t>
      </w:r>
      <w:proofErr w:type="spellStart"/>
      <w:r w:rsidR="00365377">
        <w:rPr>
          <w:rFonts w:ascii="Times New Roman" w:hAnsi="Times New Roman"/>
          <w:sz w:val="24"/>
          <w:szCs w:val="24"/>
        </w:rPr>
        <w:t>уч.г</w:t>
      </w:r>
      <w:proofErr w:type="spellEnd"/>
      <w:r w:rsidR="00365377">
        <w:rPr>
          <w:rFonts w:ascii="Times New Roman" w:hAnsi="Times New Roman"/>
          <w:sz w:val="24"/>
          <w:szCs w:val="24"/>
        </w:rPr>
        <w:t>. – 7 учащихся.</w:t>
      </w:r>
    </w:p>
    <w:p w:rsidR="005D3B3E" w:rsidRDefault="005D3B3E" w:rsidP="008C60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2572">
        <w:rPr>
          <w:rFonts w:ascii="Times New Roman" w:hAnsi="Times New Roman"/>
          <w:sz w:val="24"/>
          <w:szCs w:val="24"/>
        </w:rPr>
        <w:t xml:space="preserve">В </w:t>
      </w:r>
      <w:r w:rsidR="00D2753A">
        <w:rPr>
          <w:rFonts w:ascii="Times New Roman" w:hAnsi="Times New Roman"/>
          <w:sz w:val="24"/>
          <w:szCs w:val="24"/>
        </w:rPr>
        <w:t xml:space="preserve">МОУ «Средняя  общеобразовательная школа №2 </w:t>
      </w:r>
      <w:proofErr w:type="spellStart"/>
      <w:r w:rsidR="00D2753A">
        <w:rPr>
          <w:rFonts w:ascii="Times New Roman" w:hAnsi="Times New Roman"/>
          <w:sz w:val="24"/>
          <w:szCs w:val="24"/>
        </w:rPr>
        <w:t>г</w:t>
      </w:r>
      <w:proofErr w:type="gramStart"/>
      <w:r w:rsidR="00D2753A">
        <w:rPr>
          <w:rFonts w:ascii="Times New Roman" w:hAnsi="Times New Roman"/>
          <w:sz w:val="24"/>
          <w:szCs w:val="24"/>
        </w:rPr>
        <w:t>.С</w:t>
      </w:r>
      <w:proofErr w:type="gramEnd"/>
      <w:r w:rsidR="00D2753A">
        <w:rPr>
          <w:rFonts w:ascii="Times New Roman" w:hAnsi="Times New Roman"/>
          <w:sz w:val="24"/>
          <w:szCs w:val="24"/>
        </w:rPr>
        <w:t>вирска</w:t>
      </w:r>
      <w:proofErr w:type="spellEnd"/>
      <w:r w:rsidR="00D2753A">
        <w:rPr>
          <w:rFonts w:ascii="Times New Roman" w:hAnsi="Times New Roman"/>
          <w:sz w:val="24"/>
          <w:szCs w:val="24"/>
        </w:rPr>
        <w:t xml:space="preserve">» </w:t>
      </w:r>
      <w:r w:rsidR="00882572">
        <w:rPr>
          <w:rFonts w:ascii="Times New Roman" w:hAnsi="Times New Roman"/>
          <w:sz w:val="24"/>
          <w:szCs w:val="24"/>
        </w:rPr>
        <w:t xml:space="preserve"> </w:t>
      </w:r>
      <w:r w:rsidR="008C6025">
        <w:rPr>
          <w:rFonts w:ascii="Times New Roman" w:hAnsi="Times New Roman"/>
          <w:sz w:val="24"/>
          <w:szCs w:val="24"/>
        </w:rPr>
        <w:t>материально – техническая база не обновлялась с 1973 года, в настоящее время требует замены</w:t>
      </w:r>
      <w:r w:rsidR="00882572">
        <w:rPr>
          <w:rFonts w:ascii="Times New Roman" w:hAnsi="Times New Roman"/>
          <w:sz w:val="24"/>
          <w:szCs w:val="24"/>
        </w:rPr>
        <w:t xml:space="preserve">. </w:t>
      </w:r>
    </w:p>
    <w:p w:rsidR="002538B0" w:rsidRPr="000A4218" w:rsidRDefault="00FF55D1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2753A">
        <w:rPr>
          <w:rFonts w:ascii="Times New Roman" w:hAnsi="Times New Roman"/>
          <w:sz w:val="24"/>
          <w:szCs w:val="24"/>
        </w:rPr>
        <w:t xml:space="preserve"> 2 здания</w:t>
      </w:r>
      <w:r w:rsidR="00447770">
        <w:rPr>
          <w:rFonts w:ascii="Times New Roman" w:hAnsi="Times New Roman"/>
          <w:sz w:val="24"/>
          <w:szCs w:val="24"/>
        </w:rPr>
        <w:t xml:space="preserve"> общеобразовательных организаций полностью отвечают требованиям, предъявляемым к </w:t>
      </w:r>
      <w:r w:rsidR="00F27136">
        <w:rPr>
          <w:rFonts w:ascii="Times New Roman" w:hAnsi="Times New Roman"/>
          <w:sz w:val="24"/>
          <w:szCs w:val="24"/>
        </w:rPr>
        <w:t>зданиям</w:t>
      </w:r>
      <w:r w:rsidR="00447770">
        <w:rPr>
          <w:rFonts w:ascii="Times New Roman" w:hAnsi="Times New Roman"/>
          <w:sz w:val="24"/>
          <w:szCs w:val="24"/>
        </w:rPr>
        <w:t xml:space="preserve"> и сооружениям сферы образования</w:t>
      </w:r>
      <w:r w:rsidR="00696885">
        <w:rPr>
          <w:rFonts w:ascii="Times New Roman" w:hAnsi="Times New Roman"/>
          <w:sz w:val="24"/>
          <w:szCs w:val="24"/>
        </w:rPr>
        <w:t>.</w:t>
      </w:r>
    </w:p>
    <w:p w:rsidR="001A06A2" w:rsidRDefault="001A06A2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Традиционно в муниципальном образовании «город Свирск» п</w:t>
      </w:r>
      <w:r w:rsidR="006F1A5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оводятся следующие мероприятия муниципального уровня: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662D3">
        <w:rPr>
          <w:rFonts w:ascii="Times New Roman" w:hAnsi="Times New Roman"/>
          <w:sz w:val="24"/>
          <w:szCs w:val="24"/>
        </w:rPr>
        <w:t>Выпускной бал</w:t>
      </w:r>
      <w:r>
        <w:rPr>
          <w:rFonts w:ascii="Times New Roman" w:hAnsi="Times New Roman"/>
          <w:sz w:val="24"/>
          <w:szCs w:val="24"/>
        </w:rPr>
        <w:t>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</w:t>
      </w:r>
      <w:r w:rsidR="00ED7E6A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BB1F28" w:rsidRPr="005D3B3E" w:rsidRDefault="002538B0" w:rsidP="008C60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1F28" w:rsidRPr="001938FB">
        <w:rPr>
          <w:rFonts w:ascii="Times New Roman" w:hAnsi="Times New Roman"/>
          <w:sz w:val="24"/>
          <w:szCs w:val="24"/>
        </w:rPr>
        <w:t xml:space="preserve">Основные показатели </w:t>
      </w:r>
      <w:proofErr w:type="gramStart"/>
      <w:r w:rsidR="00BB1F28" w:rsidRPr="001938FB">
        <w:rPr>
          <w:rFonts w:ascii="Times New Roman" w:hAnsi="Times New Roman"/>
          <w:sz w:val="24"/>
          <w:szCs w:val="24"/>
        </w:rPr>
        <w:t xml:space="preserve">уровня развития сферы реализации муниципальной </w:t>
      </w:r>
      <w:r w:rsidR="00BB1F28" w:rsidRPr="005D3B3E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BB1F28" w:rsidRPr="005D3B3E">
        <w:rPr>
          <w:rFonts w:ascii="Times New Roman" w:hAnsi="Times New Roman"/>
          <w:sz w:val="24"/>
          <w:szCs w:val="24"/>
        </w:rPr>
        <w:t>:</w:t>
      </w:r>
    </w:p>
    <w:p w:rsidR="00BB1F28" w:rsidRPr="001938FB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C6025" w:rsidRPr="0099558E" w:rsidRDefault="00BB1F28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</w:t>
      </w: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9558E" w:rsidRDefault="008C6025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="0099558E"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="0099558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C6025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8C6025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="008C6025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укреплена;</w:t>
      </w:r>
    </w:p>
    <w:p w:rsidR="00447770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99558E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 xml:space="preserve">В период с 2014 по 2016 год реализовалась муниципальная 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 образования на 2014-2016 </w:t>
      </w:r>
      <w:proofErr w:type="spellStart"/>
      <w:r w:rsidRPr="001938FB">
        <w:rPr>
          <w:rFonts w:ascii="Times New Roman" w:hAnsi="Times New Roman"/>
          <w:color w:val="000000" w:themeColor="text1"/>
          <w:sz w:val="24"/>
          <w:szCs w:val="24"/>
        </w:rPr>
        <w:t>г.г</w:t>
      </w:r>
      <w:proofErr w:type="spellEnd"/>
      <w:r w:rsidRPr="001938FB">
        <w:rPr>
          <w:rFonts w:ascii="Times New Roman" w:hAnsi="Times New Roman"/>
          <w:color w:val="000000" w:themeColor="text1"/>
          <w:sz w:val="24"/>
          <w:szCs w:val="24"/>
        </w:rPr>
        <w:t xml:space="preserve">.», утвержденная постановлением администрации от </w:t>
      </w:r>
      <w:r w:rsidR="00FF55D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>7 октября 2013 года № 731.</w:t>
      </w:r>
    </w:p>
    <w:p w:rsidR="00BB1F28" w:rsidRDefault="00BB1F28" w:rsidP="00BB1F28">
      <w:pPr>
        <w:pStyle w:val="Default"/>
        <w:ind w:firstLine="851"/>
        <w:jc w:val="both"/>
      </w:pPr>
      <w:r w:rsidRPr="001938FB">
        <w:t>Реализация муниципальной   программы осуществляется при поддержке</w:t>
      </w:r>
      <w:r w:rsidRPr="001938FB">
        <w:rPr>
          <w:bCs/>
        </w:rPr>
        <w:t xml:space="preserve"> государственной программы Иркутской области «Ра</w:t>
      </w:r>
      <w:r w:rsidR="00573E05">
        <w:rPr>
          <w:bCs/>
        </w:rPr>
        <w:t>звитие образования» на 2014-2020</w:t>
      </w:r>
      <w:r w:rsidRPr="001938FB">
        <w:rPr>
          <w:bCs/>
        </w:rPr>
        <w:t xml:space="preserve"> годы, утвержденной постановлением </w:t>
      </w:r>
      <w:r w:rsidRPr="001938FB">
        <w:rPr>
          <w:color w:val="auto"/>
        </w:rPr>
        <w:t xml:space="preserve">Правительства Иркутской области </w:t>
      </w:r>
      <w:r w:rsidRPr="001938FB">
        <w:t xml:space="preserve"> от</w:t>
      </w:r>
      <w:r w:rsidR="00FF55D1">
        <w:rPr>
          <w:rFonts w:eastAsia="Times New Roman"/>
          <w:lang w:eastAsia="ru-RU"/>
        </w:rPr>
        <w:t xml:space="preserve"> 24 октября 2013 года №</w:t>
      </w:r>
      <w:r w:rsidRPr="001938FB">
        <w:rPr>
          <w:rFonts w:eastAsia="Times New Roman"/>
          <w:lang w:eastAsia="ru-RU"/>
        </w:rPr>
        <w:t xml:space="preserve"> 456-пп</w:t>
      </w:r>
      <w:r w:rsidRPr="001938FB">
        <w:t>.</w:t>
      </w:r>
    </w:p>
    <w:p w:rsidR="0099558E" w:rsidRPr="001938FB" w:rsidRDefault="0099558E" w:rsidP="00BB1F28">
      <w:pPr>
        <w:pStyle w:val="Default"/>
        <w:ind w:firstLine="851"/>
        <w:jc w:val="both"/>
        <w:rPr>
          <w:color w:val="000000" w:themeColor="text1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BB1F28">
      <w:pPr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ab/>
        <w:t>1. Организация и проведение государственной итоговой аттестации;</w:t>
      </w:r>
    </w:p>
    <w:p w:rsidR="00BB1F28" w:rsidRPr="001938FB" w:rsidRDefault="0099558E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Проведение мероприятий муниципального уровня в сфере образования</w:t>
      </w:r>
      <w:r w:rsidR="00BB1F28" w:rsidRPr="001938FB">
        <w:rPr>
          <w:rFonts w:ascii="Times New Roman" w:hAnsi="Times New Roman" w:cs="Times New Roman"/>
          <w:sz w:val="24"/>
          <w:szCs w:val="24"/>
        </w:rPr>
        <w:t>;</w:t>
      </w:r>
    </w:p>
    <w:p w:rsidR="006551B5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1938FB">
        <w:t xml:space="preserve">3. </w:t>
      </w:r>
      <w:r w:rsidR="0099558E">
        <w:t xml:space="preserve">Безопасное обеспечение </w:t>
      </w:r>
      <w:r w:rsidR="006551B5">
        <w:rPr>
          <w:rFonts w:eastAsiaTheme="minorHAnsi"/>
          <w:lang w:eastAsia="en-US"/>
        </w:rPr>
        <w:t>автоматизированных рабочих мест</w:t>
      </w:r>
      <w:r w:rsidR="006551B5" w:rsidRPr="00C35584">
        <w:rPr>
          <w:shd w:val="clear" w:color="auto" w:fill="FFFFFF"/>
        </w:rPr>
        <w:t xml:space="preserve"> пользователей государственных информационных систем</w:t>
      </w:r>
      <w:r w:rsidR="006F1A57">
        <w:t>;</w:t>
      </w:r>
    </w:p>
    <w:p w:rsidR="00BB1F28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="00BB1F28" w:rsidRPr="001938FB">
        <w:t xml:space="preserve">Укрепление и развитие материально-технической </w:t>
      </w:r>
      <w:r w:rsidR="003861B8">
        <w:t>базы образовательных учреждений;</w:t>
      </w:r>
    </w:p>
    <w:p w:rsidR="00FA7664" w:rsidRPr="001938FB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5</w:t>
      </w:r>
      <w:r w:rsidR="00FA7664">
        <w:t>. Осуществление с</w:t>
      </w:r>
      <w:r w:rsidR="00FA7664">
        <w:rPr>
          <w:lang w:eastAsia="en-US"/>
        </w:rPr>
        <w:t>троительств</w:t>
      </w:r>
      <w:r w:rsidR="00FA7664">
        <w:t>а</w:t>
      </w:r>
      <w:r w:rsidR="00FA7664">
        <w:rPr>
          <w:lang w:eastAsia="en-US"/>
        </w:rPr>
        <w:t xml:space="preserve"> и капитальн</w:t>
      </w:r>
      <w:r w:rsidR="00FA7664">
        <w:t>ого</w:t>
      </w:r>
      <w:r w:rsidR="00FA7664">
        <w:rPr>
          <w:lang w:eastAsia="en-US"/>
        </w:rPr>
        <w:t xml:space="preserve"> ремонт</w:t>
      </w:r>
      <w:r w:rsidR="00FA7664">
        <w:t>а</w:t>
      </w:r>
      <w:r w:rsidR="00FA7664"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6551B5" w:rsidRPr="001938FB" w:rsidRDefault="00BB1F28" w:rsidP="006551B5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- 2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- 1;</w:t>
      </w:r>
    </w:p>
    <w:p w:rsidR="006551B5" w:rsidRDefault="006551B5" w:rsidP="006551B5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6551B5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BB1F28" w:rsidRPr="001938FB" w:rsidRDefault="00BB1F28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Программа направлена  </w:t>
      </w:r>
      <w:proofErr w:type="gramStart"/>
      <w:r w:rsidRPr="001938FB">
        <w:rPr>
          <w:rFonts w:ascii="Times New Roman" w:hAnsi="Times New Roman"/>
          <w:sz w:val="24"/>
          <w:szCs w:val="24"/>
        </w:rPr>
        <w:t>на</w:t>
      </w:r>
      <w:proofErr w:type="gramEnd"/>
      <w:r w:rsidRPr="001938FB">
        <w:rPr>
          <w:rFonts w:ascii="Times New Roman" w:hAnsi="Times New Roman"/>
          <w:sz w:val="24"/>
          <w:szCs w:val="24"/>
        </w:rPr>
        <w:t>:</w:t>
      </w:r>
    </w:p>
    <w:p w:rsidR="00BB1F28" w:rsidRPr="001938FB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2645C9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645C9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2645C9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образования. </w:t>
      </w:r>
    </w:p>
    <w:p w:rsidR="004B77FD" w:rsidRPr="001938FB" w:rsidRDefault="00BB1F28" w:rsidP="002645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1519"/>
        <w:gridCol w:w="1519"/>
        <w:gridCol w:w="1519"/>
        <w:gridCol w:w="1520"/>
        <w:gridCol w:w="1519"/>
        <w:gridCol w:w="1519"/>
        <w:gridCol w:w="1520"/>
      </w:tblGrid>
      <w:tr w:rsidR="002645C9" w:rsidRPr="001938FB" w:rsidTr="002645C9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635" w:type="dxa"/>
            <w:gridSpan w:val="7"/>
            <w:vAlign w:val="center"/>
          </w:tcPr>
          <w:p w:rsidR="002645C9" w:rsidRPr="001938FB" w:rsidRDefault="002645C9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45C9" w:rsidRPr="001938FB" w:rsidTr="002645C9">
        <w:trPr>
          <w:tblCellSpacing w:w="5" w:type="nil"/>
        </w:trPr>
        <w:tc>
          <w:tcPr>
            <w:tcW w:w="567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9" w:type="dxa"/>
            <w:vAlign w:val="center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6E0FBD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6E0FBD" w:rsidRPr="001938FB" w:rsidRDefault="006E0FB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6E0FBD" w:rsidRPr="00FC6BC3" w:rsidRDefault="006E0FBD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«город Свирск»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2645C9" w:rsidRPr="001938FB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160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4DD5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544DD5" w:rsidRPr="00447770" w:rsidRDefault="00544DD5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>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  <w:p w:rsidR="00293C43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sym w:font="Symbol" w:char="F02A"/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 w:rsidRPr="001938FB">
        <w:rPr>
          <w:rFonts w:ascii="Times New Roman" w:hAnsi="Times New Roman"/>
          <w:i/>
          <w:sz w:val="24"/>
          <w:szCs w:val="24"/>
        </w:rPr>
        <w:t xml:space="preserve">Принятые сокращения: </w:t>
      </w:r>
      <w:proofErr w:type="gramStart"/>
      <w:r w:rsidRPr="001938F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938FB">
        <w:rPr>
          <w:rFonts w:ascii="Times New Roman" w:hAnsi="Times New Roman"/>
          <w:i/>
          <w:sz w:val="24"/>
          <w:szCs w:val="24"/>
        </w:rPr>
        <w:t xml:space="preserve">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  <w:sectPr w:rsidR="00544DD5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FA7664" w:rsidRDefault="0029061E" w:rsidP="008D5C0D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</w:t>
      </w:r>
      <w:r w:rsidR="005D3B3E">
        <w:rPr>
          <w:rFonts w:ascii="Times New Roman" w:hAnsi="Times New Roman"/>
          <w:sz w:val="24"/>
          <w:szCs w:val="24"/>
          <w:lang w:eastAsia="en-US"/>
        </w:rPr>
        <w:t>в сфере образования» на 2017-2021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годы  в связи с тем, что </w:t>
      </w:r>
      <w:r w:rsidR="008F432E">
        <w:rPr>
          <w:rFonts w:ascii="Times New Roman" w:hAnsi="Times New Roman"/>
          <w:sz w:val="24"/>
          <w:szCs w:val="24"/>
        </w:rPr>
        <w:t>соисполнитель, являющийся ответственным за разработку и реализацию подпрограммы  -</w:t>
      </w:r>
      <w:r w:rsidR="00D10DD8" w:rsidRPr="00D10DD8">
        <w:rPr>
          <w:rFonts w:ascii="Times New Roman" w:hAnsi="Times New Roman"/>
          <w:sz w:val="24"/>
          <w:szCs w:val="24"/>
        </w:rPr>
        <w:t xml:space="preserve"> </w:t>
      </w:r>
      <w:r w:rsidR="00927A23">
        <w:rPr>
          <w:rFonts w:ascii="Times New Roman" w:hAnsi="Times New Roman"/>
          <w:sz w:val="24"/>
          <w:szCs w:val="24"/>
        </w:rPr>
        <w:t>к</w:t>
      </w:r>
      <w:r w:rsidR="00D10DD8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0E03C2" w:rsidRPr="000E03C2">
        <w:rPr>
          <w:rFonts w:ascii="Times New Roman" w:hAnsi="Times New Roman"/>
          <w:sz w:val="28"/>
          <w:szCs w:val="28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0E03C2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мероприятия</w:t>
      </w:r>
      <w:r w:rsidR="000E03C2" w:rsidRPr="00265F46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8"/>
          <w:szCs w:val="28"/>
        </w:rPr>
        <w:t xml:space="preserve">- </w:t>
      </w:r>
      <w:r w:rsidR="000E03C2">
        <w:rPr>
          <w:rFonts w:ascii="Times New Roman" w:hAnsi="Times New Roman"/>
          <w:sz w:val="24"/>
          <w:szCs w:val="24"/>
        </w:rPr>
        <w:t>строительство 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</w:t>
      </w:r>
      <w:r w:rsidR="00107F20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годы 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 (далее </w:t>
      </w:r>
      <w:r w:rsidR="00927A23">
        <w:rPr>
          <w:rFonts w:ascii="Times New Roman" w:hAnsi="Times New Roman"/>
          <w:sz w:val="24"/>
          <w:szCs w:val="24"/>
          <w:lang w:eastAsia="en-US"/>
        </w:rPr>
        <w:t>-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40% общеобразовательных и в 33,3% дошкольных организаций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 xml:space="preserve">модернизации и обновлении </w:t>
      </w:r>
      <w:r w:rsidR="0016097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7A23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792B2E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 Посланию </w:t>
      </w:r>
      <w:r w:rsidR="00927A23">
        <w:rPr>
          <w:rFonts w:ascii="Times New Roman" w:hAnsi="Times New Roman"/>
          <w:sz w:val="24"/>
          <w:szCs w:val="24"/>
          <w:lang w:eastAsia="en-US"/>
        </w:rPr>
        <w:t>Президента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РФ </w:t>
      </w:r>
      <w:r w:rsidR="00927A23">
        <w:rPr>
          <w:rFonts w:ascii="Times New Roman" w:hAnsi="Times New Roman"/>
          <w:sz w:val="24"/>
          <w:szCs w:val="24"/>
          <w:lang w:eastAsia="en-US"/>
        </w:rPr>
        <w:t>В.В. Путина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2B2E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674D84" w:rsidRDefault="00674D84" w:rsidP="00674D84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 целью создания 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современной инфраструктуры </w:t>
      </w:r>
      <w:r>
        <w:rPr>
          <w:rFonts w:ascii="Times New Roman" w:hAnsi="Times New Roman"/>
          <w:sz w:val="24"/>
          <w:szCs w:val="24"/>
          <w:lang w:eastAsia="en-US"/>
        </w:rPr>
        <w:t>для качественного получен</w:t>
      </w:r>
      <w:r w:rsidR="00160977">
        <w:rPr>
          <w:rFonts w:ascii="Times New Roman" w:hAnsi="Times New Roman"/>
          <w:sz w:val="24"/>
          <w:szCs w:val="24"/>
          <w:lang w:eastAsia="en-US"/>
        </w:rPr>
        <w:t xml:space="preserve">ия общего образования </w:t>
      </w:r>
      <w:proofErr w:type="gramStart"/>
      <w:r w:rsidR="00160977">
        <w:rPr>
          <w:rFonts w:ascii="Times New Roman" w:hAnsi="Times New Roman"/>
          <w:sz w:val="24"/>
          <w:szCs w:val="24"/>
          <w:lang w:eastAsia="en-US"/>
        </w:rPr>
        <w:t>обучающими</w:t>
      </w:r>
      <w:r>
        <w:rPr>
          <w:rFonts w:ascii="Times New Roman" w:hAnsi="Times New Roman"/>
          <w:sz w:val="24"/>
          <w:szCs w:val="24"/>
          <w:lang w:eastAsia="en-US"/>
        </w:rPr>
        <w:t>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города Свирска необходимо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 проведение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мероприяти</w:t>
      </w:r>
      <w:r w:rsidR="002A34EB">
        <w:rPr>
          <w:rFonts w:ascii="Times New Roman" w:hAnsi="Times New Roman"/>
          <w:sz w:val="24"/>
          <w:szCs w:val="24"/>
          <w:lang w:eastAsia="en-US"/>
        </w:rPr>
        <w:t>й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по заключению </w:t>
      </w:r>
      <w:r w:rsidR="002A34EB" w:rsidRPr="00674D84">
        <w:rPr>
          <w:rFonts w:ascii="Times New Roman" w:hAnsi="Times New Roman"/>
          <w:sz w:val="24"/>
          <w:szCs w:val="24"/>
          <w:lang w:eastAsia="en-US"/>
        </w:rPr>
        <w:t>закуп</w:t>
      </w:r>
      <w:r w:rsidR="002A34EB">
        <w:rPr>
          <w:rFonts w:ascii="Times New Roman" w:hAnsi="Times New Roman"/>
          <w:sz w:val="24"/>
          <w:szCs w:val="24"/>
          <w:lang w:eastAsia="en-US"/>
        </w:rPr>
        <w:t>ок</w:t>
      </w:r>
      <w:r w:rsidRPr="00674D84">
        <w:rPr>
          <w:rFonts w:ascii="Times New Roman" w:hAnsi="Times New Roman"/>
          <w:sz w:val="24"/>
          <w:szCs w:val="24"/>
          <w:lang w:eastAsia="en-US"/>
        </w:rPr>
        <w:t xml:space="preserve">  с длительным производственным </w:t>
      </w:r>
      <w:r w:rsidR="002A34EB">
        <w:rPr>
          <w:rFonts w:ascii="Times New Roman" w:hAnsi="Times New Roman"/>
          <w:sz w:val="24"/>
          <w:szCs w:val="24"/>
          <w:lang w:eastAsia="en-US"/>
        </w:rPr>
        <w:t xml:space="preserve">циклом. </w:t>
      </w:r>
    </w:p>
    <w:p w:rsidR="00674D84" w:rsidRPr="002A34EB" w:rsidRDefault="002A34EB" w:rsidP="002A34EB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sz w:val="28"/>
          <w:szCs w:val="28"/>
        </w:rPr>
        <w:t>М</w:t>
      </w:r>
      <w:r w:rsidRPr="002A34EB">
        <w:rPr>
          <w:rFonts w:ascii="Times New Roman" w:hAnsi="Times New Roman"/>
          <w:sz w:val="24"/>
          <w:szCs w:val="24"/>
          <w:lang w:eastAsia="en-US"/>
        </w:rPr>
        <w:t>униципально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2A34EB">
        <w:rPr>
          <w:rFonts w:ascii="Times New Roman" w:hAnsi="Times New Roman"/>
          <w:sz w:val="24"/>
          <w:szCs w:val="24"/>
          <w:lang w:eastAsia="en-US"/>
        </w:rPr>
        <w:t xml:space="preserve"> «Департамент единого Заказчика» муниципального образования «город Свирск» </w:t>
      </w:r>
      <w:r>
        <w:rPr>
          <w:rFonts w:ascii="Times New Roman" w:hAnsi="Times New Roman"/>
          <w:sz w:val="24"/>
          <w:szCs w:val="24"/>
          <w:lang w:eastAsia="en-US"/>
        </w:rPr>
        <w:t xml:space="preserve">планирует </w:t>
      </w:r>
      <w:r w:rsidRPr="002A34EB">
        <w:rPr>
          <w:rFonts w:ascii="Times New Roman" w:hAnsi="Times New Roman"/>
          <w:sz w:val="24"/>
          <w:szCs w:val="24"/>
          <w:lang w:eastAsia="en-US"/>
        </w:rPr>
        <w:t>осуществить закупку с длительным производственным циклом для обеспечения муниципальных нужд  по Объекту в период с 20 июня 2018 года (планирование закупки и определение контрагента) по 01 июня 2021 года (завершение исполнения обязатель</w:t>
      </w:r>
      <w:proofErr w:type="gramStart"/>
      <w:r w:rsidRPr="002A34EB">
        <w:rPr>
          <w:rFonts w:ascii="Times New Roman" w:hAnsi="Times New Roman"/>
          <w:sz w:val="24"/>
          <w:szCs w:val="24"/>
          <w:lang w:eastAsia="en-US"/>
        </w:rPr>
        <w:t>ств ст</w:t>
      </w:r>
      <w:proofErr w:type="gramEnd"/>
      <w:r w:rsidRPr="002A34EB">
        <w:rPr>
          <w:rFonts w:ascii="Times New Roman" w:hAnsi="Times New Roman"/>
          <w:sz w:val="24"/>
          <w:szCs w:val="24"/>
          <w:lang w:eastAsia="en-US"/>
        </w:rPr>
        <w:t>оронами контракта).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516" w:type="dxa"/>
        <w:tblLook w:val="04A0" w:firstRow="1" w:lastRow="0" w:firstColumn="1" w:lastColumn="0" w:noHBand="0" w:noVBand="1"/>
      </w:tblPr>
      <w:tblGrid>
        <w:gridCol w:w="682"/>
        <w:gridCol w:w="3821"/>
        <w:gridCol w:w="1002"/>
        <w:gridCol w:w="1003"/>
        <w:gridCol w:w="1002"/>
        <w:gridCol w:w="1003"/>
        <w:gridCol w:w="1003"/>
      </w:tblGrid>
      <w:tr w:rsidR="000F6C3A" w:rsidRPr="008451C3" w:rsidTr="002A34EB">
        <w:tc>
          <w:tcPr>
            <w:tcW w:w="682" w:type="dxa"/>
            <w:vMerge w:val="restart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51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451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013" w:type="dxa"/>
            <w:gridSpan w:val="5"/>
            <w:vAlign w:val="center"/>
          </w:tcPr>
          <w:p w:rsidR="000F6C3A" w:rsidRPr="008451C3" w:rsidRDefault="000F6C3A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F6C3A" w:rsidRPr="008451C3" w:rsidTr="002A34EB">
        <w:tc>
          <w:tcPr>
            <w:tcW w:w="682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0F6C3A" w:rsidRPr="008451C3" w:rsidRDefault="000F6C3A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0F6C3A" w:rsidRPr="008451C3" w:rsidRDefault="000F6C3A" w:rsidP="00D219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</w:t>
            </w:r>
            <w:r w:rsidR="001F55AF">
              <w:rPr>
                <w:sz w:val="24"/>
                <w:szCs w:val="24"/>
                <w:lang w:eastAsia="en-US"/>
              </w:rPr>
              <w:t xml:space="preserve">ательная школа №2  г. Свирска» </w:t>
            </w:r>
            <w:r>
              <w:rPr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боев, 7 в г. Свирске 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2A34EB" w:rsidRPr="008451C3" w:rsidRDefault="000F6C3A" w:rsidP="008451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1F55AF" w:rsidRDefault="000F6C3A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</w:p>
          <w:p w:rsidR="000F6C3A" w:rsidRPr="008451C3" w:rsidRDefault="001F55AF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Свирск, </w:t>
            </w:r>
            <w:r w:rsidR="000F6C3A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0F6C3A">
              <w:rPr>
                <w:sz w:val="24"/>
                <w:szCs w:val="24"/>
                <w:lang w:eastAsia="en-US"/>
              </w:rPr>
              <w:t>Степная</w:t>
            </w:r>
            <w:proofErr w:type="gramEnd"/>
            <w:r w:rsidR="000F6C3A"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573E05" w:rsidRPr="00F70503" w:rsidRDefault="00573E05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573E05" w:rsidRPr="001938FB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3E05" w:rsidRPr="001938FB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Pr="00555CEF">
        <w:rPr>
          <w:rFonts w:ascii="Times New Roman" w:hAnsi="Times New Roman"/>
          <w:bCs/>
          <w:sz w:val="24"/>
          <w:szCs w:val="24"/>
        </w:rPr>
        <w:t>на 2014-2020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573E05" w:rsidRPr="001938FB" w:rsidTr="00573E05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73E05" w:rsidRPr="001938FB" w:rsidTr="00875CCE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573E05" w:rsidRPr="00B762E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78F">
              <w:rPr>
                <w:rFonts w:ascii="Times New Roman" w:hAnsi="Times New Roman"/>
                <w:sz w:val="24"/>
                <w:szCs w:val="24"/>
              </w:rPr>
              <w:t>Программа «Развитие образования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05" w:rsidRPr="0099078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1123,6</w:t>
            </w:r>
          </w:p>
        </w:tc>
      </w:tr>
      <w:tr w:rsidR="00573E05" w:rsidRPr="001938FB" w:rsidTr="00875CCE">
        <w:trPr>
          <w:trHeight w:val="256"/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Pr="005715AB" w:rsidRDefault="00573E05" w:rsidP="00573E0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5715AB">
              <w:t xml:space="preserve">Подпрограмма </w:t>
            </w:r>
            <w:r w:rsidRPr="005715AB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</w:t>
            </w:r>
            <w:r>
              <w:rPr>
                <w:lang w:eastAsia="en-US"/>
              </w:rPr>
              <w:t xml:space="preserve"> на 2017-2021 годы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401835,8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21314,8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004581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9173,7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7064</w:t>
            </w: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7064,9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73E05" w:rsidRPr="001938FB" w:rsidTr="00573E05">
        <w:trPr>
          <w:tblCellSpacing w:w="5" w:type="nil"/>
        </w:trPr>
        <w:tc>
          <w:tcPr>
            <w:tcW w:w="9356" w:type="dxa"/>
            <w:gridSpan w:val="6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402959,4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264472,4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22438,4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573E05" w:rsidRPr="00E64B7F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573E05" w:rsidRPr="00004581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9650,9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7220,7</w:t>
            </w:r>
          </w:p>
        </w:tc>
        <w:tc>
          <w:tcPr>
            <w:tcW w:w="1559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E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7220,7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174,8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174,8</w:t>
            </w:r>
          </w:p>
        </w:tc>
      </w:tr>
      <w:tr w:rsidR="00573E05" w:rsidRPr="001938FB" w:rsidTr="00875CCE">
        <w:trPr>
          <w:tblCellSpacing w:w="5" w:type="nil"/>
        </w:trPr>
        <w:tc>
          <w:tcPr>
            <w:tcW w:w="2552" w:type="dxa"/>
          </w:tcPr>
          <w:p w:rsidR="00573E05" w:rsidRPr="001938FB" w:rsidRDefault="00573E05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73E05" w:rsidRPr="00217E2C" w:rsidRDefault="00875CCE" w:rsidP="00875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155,8</w:t>
            </w:r>
          </w:p>
        </w:tc>
        <w:tc>
          <w:tcPr>
            <w:tcW w:w="1559" w:type="dxa"/>
          </w:tcPr>
          <w:p w:rsidR="00573E05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573E05" w:rsidRPr="00217E2C" w:rsidRDefault="00573E05" w:rsidP="0057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73E05" w:rsidRPr="00217E2C" w:rsidRDefault="00875CCE" w:rsidP="00573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573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155,8</w:t>
            </w:r>
          </w:p>
        </w:tc>
      </w:tr>
    </w:tbl>
    <w:p w:rsidR="00573E05" w:rsidRDefault="00573E05" w:rsidP="00573E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  <w:r w:rsidRPr="00752EAB">
        <w:rPr>
          <w:rFonts w:ascii="Times New Roman" w:hAnsi="Times New Roman"/>
          <w:sz w:val="24"/>
          <w:szCs w:val="24"/>
        </w:rPr>
        <w:t>.</w:t>
      </w: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73E05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107F20" w:rsidRDefault="00107F20" w:rsidP="00051C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1F28" w:rsidRDefault="008D5C0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BB1F28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  таблице:</w:t>
      </w:r>
    </w:p>
    <w:p w:rsidR="00CB76CB" w:rsidRPr="001938FB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6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62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57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- 2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образовательных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proofErr w:type="gramEnd"/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- 1;</w:t>
      </w:r>
    </w:p>
    <w:p w:rsidR="006551B5" w:rsidRDefault="006551B5" w:rsidP="006551B5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6551B5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E965A8" w:rsidRPr="00E965A8" w:rsidRDefault="00BB1F28" w:rsidP="006551B5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65A8" w:rsidRPr="00E965A8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 w:cs="Times New Roman"/>
          <w:sz w:val="24"/>
          <w:szCs w:val="24"/>
        </w:rPr>
        <w:t>программы  рассчитана</w:t>
      </w:r>
      <w:r w:rsidR="00D219F4">
        <w:rPr>
          <w:rFonts w:ascii="Times New Roman" w:hAnsi="Times New Roman" w:cs="Times New Roman"/>
          <w:sz w:val="24"/>
          <w:szCs w:val="24"/>
        </w:rPr>
        <w:t xml:space="preserve"> </w:t>
      </w:r>
      <w:r w:rsidRPr="001938FB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>
        <w:rPr>
          <w:rFonts w:ascii="Times New Roman" w:hAnsi="Times New Roman" w:cs="Times New Roman"/>
          <w:sz w:val="24"/>
          <w:szCs w:val="24"/>
        </w:rPr>
        <w:t>ов</w:t>
      </w:r>
      <w:r w:rsidR="00386A35">
        <w:rPr>
          <w:rFonts w:ascii="Times New Roman" w:hAnsi="Times New Roman" w:cs="Times New Roman"/>
          <w:sz w:val="24"/>
          <w:szCs w:val="24"/>
        </w:rPr>
        <w:t>.</w:t>
      </w:r>
    </w:p>
    <w:p w:rsidR="00573E05" w:rsidRDefault="00573E05" w:rsidP="00574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573E05" w:rsidRPr="00CD5510" w:rsidRDefault="00573E05" w:rsidP="00573E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2"/>
        <w:gridCol w:w="1566"/>
        <w:gridCol w:w="1702"/>
        <w:gridCol w:w="6"/>
        <w:gridCol w:w="1270"/>
        <w:gridCol w:w="7"/>
        <w:gridCol w:w="993"/>
        <w:gridCol w:w="142"/>
        <w:gridCol w:w="852"/>
        <w:gridCol w:w="141"/>
        <w:gridCol w:w="993"/>
        <w:gridCol w:w="992"/>
        <w:gridCol w:w="850"/>
        <w:gridCol w:w="142"/>
        <w:gridCol w:w="1134"/>
        <w:gridCol w:w="1267"/>
        <w:gridCol w:w="14"/>
        <w:gridCol w:w="1121"/>
        <w:gridCol w:w="14"/>
        <w:gridCol w:w="1121"/>
        <w:gridCol w:w="14"/>
      </w:tblGrid>
      <w:tr w:rsidR="00573E05" w:rsidRPr="00C35584" w:rsidTr="00573E05">
        <w:trPr>
          <w:trHeight w:val="342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6" w:type="dxa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8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385" w:type="dxa"/>
            <w:gridSpan w:val="9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573E05" w:rsidRPr="00C35584" w:rsidTr="00573E05">
        <w:trPr>
          <w:gridAfter w:val="1"/>
          <w:wAfter w:w="14" w:type="dxa"/>
          <w:trHeight w:val="189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73E05" w:rsidRPr="00C35584" w:rsidRDefault="00573E05" w:rsidP="00574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E05" w:rsidRPr="00C35584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1" w:type="dxa"/>
            <w:gridSpan w:val="20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573E05" w:rsidRPr="00C35584" w:rsidTr="00573E05">
        <w:trPr>
          <w:gridAfter w:val="1"/>
          <w:wAfter w:w="14" w:type="dxa"/>
          <w:trHeight w:val="1066"/>
          <w:tblCellSpacing w:w="5" w:type="nil"/>
        </w:trPr>
        <w:tc>
          <w:tcPr>
            <w:tcW w:w="6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66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992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1134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267" w:type="dxa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474,94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C35584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573E05">
        <w:trPr>
          <w:gridAfter w:val="1"/>
          <w:wAfter w:w="14" w:type="dxa"/>
          <w:trHeight w:val="834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56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бал»;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года»;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«Воспитатель года»;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 учителя»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284,71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E05" w:rsidRPr="00B848E9" w:rsidTr="00573E05">
        <w:trPr>
          <w:gridAfter w:val="1"/>
          <w:wAfter w:w="14" w:type="dxa"/>
          <w:trHeight w:val="581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566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573E05">
        <w:trPr>
          <w:gridAfter w:val="1"/>
          <w:wAfter w:w="14" w:type="dxa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  <w:tc>
          <w:tcPr>
            <w:tcW w:w="1134" w:type="dxa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267" w:type="dxa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573E05">
        <w:trPr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1" w:type="dxa"/>
            <w:gridSpan w:val="20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573E05" w:rsidRPr="00B848E9" w:rsidTr="00573E05">
        <w:trPr>
          <w:trHeight w:val="2086"/>
          <w:tblCellSpacing w:w="5" w:type="nil"/>
        </w:trPr>
        <w:tc>
          <w:tcPr>
            <w:tcW w:w="6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566" w:type="dxa"/>
          </w:tcPr>
          <w:p w:rsidR="00573E05" w:rsidRPr="00B848E9" w:rsidRDefault="00573E05" w:rsidP="00573E05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70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05" w:rsidRPr="00B848E9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70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992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E05" w:rsidRPr="00B848E9" w:rsidTr="00573E05">
        <w:trPr>
          <w:trHeight w:val="1927"/>
          <w:tblCellSpacing w:w="5" w:type="nil"/>
        </w:trPr>
        <w:tc>
          <w:tcPr>
            <w:tcW w:w="692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66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702" w:type="dxa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992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573E05" w:rsidRPr="00B848E9" w:rsidRDefault="00875CCE" w:rsidP="00875C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73E05"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3E05" w:rsidRPr="00B848E9" w:rsidTr="00573E05">
        <w:trPr>
          <w:trHeight w:val="1927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992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264472</w:t>
            </w:r>
            <w:r w:rsidRPr="0000649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573E05">
        <w:trPr>
          <w:trHeight w:val="1927"/>
          <w:tblCellSpacing w:w="5" w:type="nil"/>
        </w:trPr>
        <w:tc>
          <w:tcPr>
            <w:tcW w:w="69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992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850" w:type="dxa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00649C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21314,8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2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93246,4</w:t>
            </w:r>
          </w:p>
        </w:tc>
        <w:tc>
          <w:tcPr>
            <w:tcW w:w="992" w:type="dxa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7064,9</w:t>
            </w:r>
          </w:p>
        </w:tc>
        <w:tc>
          <w:tcPr>
            <w:tcW w:w="850" w:type="dxa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346F5E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401835,8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3E05" w:rsidRPr="00B848E9" w:rsidTr="00573E05">
        <w:trPr>
          <w:trHeight w:val="340"/>
          <w:tblCellSpacing w:w="5" w:type="nil"/>
        </w:trPr>
        <w:tc>
          <w:tcPr>
            <w:tcW w:w="2258" w:type="dxa"/>
            <w:gridSpan w:val="2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2" w:type="dxa"/>
            <w:vAlign w:val="center"/>
          </w:tcPr>
          <w:p w:rsidR="00573E05" w:rsidRPr="00C90CE8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134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93723,6</w:t>
            </w:r>
          </w:p>
        </w:tc>
        <w:tc>
          <w:tcPr>
            <w:tcW w:w="992" w:type="dxa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7220,7</w:t>
            </w:r>
          </w:p>
        </w:tc>
        <w:tc>
          <w:tcPr>
            <w:tcW w:w="850" w:type="dxa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174,8</w:t>
            </w:r>
          </w:p>
        </w:tc>
        <w:tc>
          <w:tcPr>
            <w:tcW w:w="1276" w:type="dxa"/>
            <w:gridSpan w:val="2"/>
            <w:vAlign w:val="center"/>
          </w:tcPr>
          <w:p w:rsidR="00573E05" w:rsidRPr="00004581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155,8</w:t>
            </w:r>
          </w:p>
        </w:tc>
        <w:tc>
          <w:tcPr>
            <w:tcW w:w="1281" w:type="dxa"/>
            <w:gridSpan w:val="2"/>
            <w:vAlign w:val="center"/>
          </w:tcPr>
          <w:p w:rsidR="00573E05" w:rsidRPr="00907D3C" w:rsidRDefault="00573E05" w:rsidP="00573E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402959,4</w:t>
            </w: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73E05" w:rsidRPr="00B848E9" w:rsidRDefault="00573E05" w:rsidP="00573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C90CE8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Г.А. Макогон</w:t>
      </w:r>
    </w:p>
    <w:p w:rsidR="00573E05" w:rsidRPr="00C90CE8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73E05" w:rsidRPr="00C90CE8" w:rsidRDefault="00573E05" w:rsidP="00573E05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  <w:sectPr w:rsidR="00573E05" w:rsidRPr="00C90CE8" w:rsidSect="00573E05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9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0CE8"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Зябло</w:t>
      </w:r>
      <w:r w:rsidR="00875CCE">
        <w:rPr>
          <w:rFonts w:ascii="Times New Roman" w:hAnsi="Times New Roman"/>
          <w:sz w:val="28"/>
          <w:szCs w:val="28"/>
        </w:rPr>
        <w:t>ва</w:t>
      </w:r>
      <w:proofErr w:type="spellEnd"/>
    </w:p>
    <w:p w:rsidR="00573E05" w:rsidRDefault="00573E05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19F4" w:rsidRPr="00386A35" w:rsidRDefault="00354DB1" w:rsidP="000F6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Приложение 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F6C3A">
        <w:rPr>
          <w:rFonts w:ascii="Times New Roman" w:hAnsi="Times New Roman"/>
          <w:sz w:val="28"/>
          <w:szCs w:val="28"/>
        </w:rPr>
        <w:t>город Свирск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354DB1" w:rsidRPr="00836AB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470CE8" w:rsidRPr="004E5E4D" w:rsidRDefault="001540E6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 w:rsidR="000F6C3A"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</w:p>
    <w:p w:rsidR="008E1EB1" w:rsidRPr="004E5E4D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989"/>
        <w:gridCol w:w="1041"/>
        <w:gridCol w:w="1236"/>
        <w:gridCol w:w="1278"/>
        <w:gridCol w:w="1415"/>
      </w:tblGrid>
      <w:tr w:rsidR="001540E6" w:rsidRPr="004E5E4D" w:rsidTr="00875CCE">
        <w:trPr>
          <w:trHeight w:val="444"/>
        </w:trPr>
        <w:tc>
          <w:tcPr>
            <w:tcW w:w="1390" w:type="pct"/>
            <w:vAlign w:val="center"/>
          </w:tcPr>
          <w:p w:rsidR="001540E6" w:rsidRPr="004E5E4D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C3610F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0F6C3A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875CCE">
        <w:trPr>
          <w:trHeight w:val="408"/>
        </w:trPr>
        <w:tc>
          <w:tcPr>
            <w:tcW w:w="1390" w:type="pct"/>
            <w:vAlign w:val="center"/>
          </w:tcPr>
          <w:p w:rsidR="001540E6" w:rsidRPr="004E5E4D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0F6C3A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образования» на 2017-20</w:t>
            </w:r>
            <w:r w:rsidR="000F6C3A">
              <w:rPr>
                <w:rFonts w:ascii="Times New Roman" w:hAnsi="Times New Roman"/>
                <w:sz w:val="24"/>
                <w:szCs w:val="24"/>
              </w:rPr>
              <w:t>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875CCE">
        <w:trPr>
          <w:trHeight w:val="408"/>
        </w:trPr>
        <w:tc>
          <w:tcPr>
            <w:tcW w:w="1390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4E5E4D" w:rsidTr="00875CCE">
        <w:trPr>
          <w:trHeight w:val="269"/>
        </w:trPr>
        <w:tc>
          <w:tcPr>
            <w:tcW w:w="1390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4E5E4D" w:rsidTr="00875CCE">
        <w:trPr>
          <w:trHeight w:val="412"/>
        </w:trPr>
        <w:tc>
          <w:tcPr>
            <w:tcW w:w="1390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4E5E4D" w:rsidTr="00875CCE">
        <w:trPr>
          <w:trHeight w:val="268"/>
        </w:trPr>
        <w:tc>
          <w:tcPr>
            <w:tcW w:w="1390" w:type="pct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4E5E4D" w:rsidTr="00875CCE">
        <w:trPr>
          <w:trHeight w:val="417"/>
        </w:trPr>
        <w:tc>
          <w:tcPr>
            <w:tcW w:w="1390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0F6C3A" w:rsidP="000F6C3A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875CCE">
        <w:trPr>
          <w:trHeight w:val="410"/>
        </w:trPr>
        <w:tc>
          <w:tcPr>
            <w:tcW w:w="1390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610" w:type="pct"/>
            <w:gridSpan w:val="5"/>
            <w:vAlign w:val="center"/>
          </w:tcPr>
          <w:p w:rsidR="001540E6" w:rsidRPr="004E5E4D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B7499E" w:rsidRPr="004E5E4D" w:rsidRDefault="001540E6" w:rsidP="000A4218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0A42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B7499E" w:rsidRPr="004E5E4D" w:rsidTr="00875CCE">
        <w:trPr>
          <w:trHeight w:val="220"/>
        </w:trPr>
        <w:tc>
          <w:tcPr>
            <w:tcW w:w="1390" w:type="pct"/>
            <w:vMerge w:val="restart"/>
            <w:vAlign w:val="center"/>
          </w:tcPr>
          <w:p w:rsidR="00B7499E" w:rsidRPr="004E5E4D" w:rsidRDefault="00B7499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572" w:type="pct"/>
            <w:gridSpan w:val="2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1F55A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55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55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F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63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34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21314,8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4E5E4D" w:rsidTr="00875CCE">
        <w:trPr>
          <w:trHeight w:val="220"/>
        </w:trPr>
        <w:tc>
          <w:tcPr>
            <w:tcW w:w="1390" w:type="pct"/>
            <w:vMerge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vAlign w:val="center"/>
          </w:tcPr>
          <w:p w:rsidR="001F55AF" w:rsidRPr="001F55AF" w:rsidRDefault="001F55AF" w:rsidP="00BE1DF5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40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41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63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34" w:type="pct"/>
          </w:tcPr>
          <w:p w:rsidR="001F55AF" w:rsidRPr="001F55AF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4E5E4D" w:rsidTr="00875CCE">
        <w:trPr>
          <w:trHeight w:val="273"/>
        </w:trPr>
        <w:tc>
          <w:tcPr>
            <w:tcW w:w="1390" w:type="pct"/>
            <w:vAlign w:val="center"/>
          </w:tcPr>
          <w:p w:rsidR="001F55AF" w:rsidRPr="004E5E4D" w:rsidRDefault="001F55AF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610" w:type="pct"/>
            <w:gridSpan w:val="5"/>
            <w:vAlign w:val="center"/>
          </w:tcPr>
          <w:p w:rsidR="001F55AF" w:rsidRPr="001F55AF" w:rsidRDefault="001F55AF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1F55AF" w:rsidRPr="001F55AF" w:rsidRDefault="001F55AF" w:rsidP="000A421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      </w:r>
          </w:p>
        </w:tc>
      </w:tr>
    </w:tbl>
    <w:p w:rsidR="008E1EB1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2. ЦЕЛЬ И ЗАДАЧИ, ЦЕЛЕВЫЕ ПОКАЗАТЕЛИ,</w:t>
      </w:r>
    </w:p>
    <w:p w:rsidR="008E1EB1" w:rsidRPr="00CD5510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</w:t>
      </w:r>
      <w:r w:rsidRPr="00193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программы: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70A7E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70A7E">
        <w:rPr>
          <w:rFonts w:ascii="Times New Roman" w:hAnsi="Times New Roman"/>
          <w:sz w:val="24"/>
          <w:szCs w:val="24"/>
        </w:rPr>
        <w:t xml:space="preserve">1.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 w:rsidR="000A4218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="000A4218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107F2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E1EB1" w:rsidRPr="001938FB" w:rsidRDefault="008E1EB1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458"/>
        <w:gridCol w:w="1459"/>
        <w:gridCol w:w="1458"/>
        <w:gridCol w:w="1459"/>
        <w:gridCol w:w="1458"/>
        <w:gridCol w:w="1459"/>
        <w:gridCol w:w="1459"/>
      </w:tblGrid>
      <w:tr w:rsidR="000F6C3A" w:rsidRPr="001938FB" w:rsidTr="000F6C3A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210" w:type="dxa"/>
            <w:gridSpan w:val="7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</w:p>
        </w:tc>
      </w:tr>
      <w:tr w:rsidR="000F6C3A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0F6C3A" w:rsidRPr="00447770" w:rsidRDefault="000F6C3A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 w:rsidR="00EF294E">
              <w:rPr>
                <w:rFonts w:ascii="Times New Roman" w:hAnsi="Times New Roman"/>
                <w:sz w:val="24"/>
                <w:szCs w:val="24"/>
              </w:rPr>
              <w:t>в сфере образования» на 2017-2021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E1EB1" w:rsidRDefault="008E1EB1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8E1EB1" w:rsidSect="000F6C3A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1F55AF" w:rsidRPr="00B848E9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992"/>
        <w:gridCol w:w="140"/>
        <w:gridCol w:w="710"/>
        <w:gridCol w:w="1275"/>
        <w:gridCol w:w="1171"/>
        <w:gridCol w:w="105"/>
        <w:gridCol w:w="1419"/>
        <w:gridCol w:w="1243"/>
        <w:gridCol w:w="1591"/>
        <w:gridCol w:w="1702"/>
        <w:gridCol w:w="709"/>
        <w:gridCol w:w="709"/>
      </w:tblGrid>
      <w:tr w:rsidR="001F55AF" w:rsidRPr="00B848E9" w:rsidTr="00E0624E">
        <w:trPr>
          <w:trHeight w:val="1091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0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6" w:type="dxa"/>
            <w:gridSpan w:val="7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1F55AF" w:rsidRPr="00B848E9" w:rsidTr="00E0624E">
        <w:trPr>
          <w:trHeight w:val="189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1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24" w:type="dxa"/>
            <w:gridSpan w:val="2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5AF" w:rsidRPr="00B848E9" w:rsidTr="00E0624E">
        <w:trPr>
          <w:trHeight w:val="340"/>
          <w:tblCellSpacing w:w="5" w:type="nil"/>
        </w:trPr>
        <w:tc>
          <w:tcPr>
            <w:tcW w:w="567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0" w:type="dxa"/>
            <w:gridSpan w:val="12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709" w:type="dxa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B848E9" w:rsidTr="00E0624E">
        <w:trPr>
          <w:trHeight w:val="1245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B848E9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1F55AF" w:rsidRPr="00B848E9" w:rsidRDefault="001F55AF" w:rsidP="00E0624E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B848E9"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1F55AF" w:rsidRPr="00B848E9" w:rsidRDefault="001F55AF" w:rsidP="00E0624E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B848E9" w:rsidRDefault="001F55AF" w:rsidP="00E0624E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МУ «ДЕЗ»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B848E9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55AF" w:rsidRPr="001938FB" w:rsidTr="00E0624E">
        <w:trPr>
          <w:trHeight w:val="1246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276" w:type="dxa"/>
            <w:gridSpan w:val="2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0624E">
        <w:trPr>
          <w:trHeight w:val="2203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</w:tcPr>
          <w:p w:rsidR="001F55AF" w:rsidRDefault="001F55AF" w:rsidP="00E0624E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1F55AF" w:rsidRPr="00D219F4" w:rsidRDefault="001F55AF" w:rsidP="00E0624E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F55AF" w:rsidRDefault="001F55AF" w:rsidP="00E062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5617CA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E96BA6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E96BA6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E0624E">
        <w:trPr>
          <w:trHeight w:val="1901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Pr="00F927B0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864CEA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9" w:type="dxa"/>
            <w:vAlign w:val="center"/>
          </w:tcPr>
          <w:p w:rsidR="001F55AF" w:rsidRPr="00F927B0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0624E">
        <w:trPr>
          <w:trHeight w:val="409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1F55AF" w:rsidRPr="008451C3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F80357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E508A0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96 442</w:t>
            </w:r>
            <w:r w:rsidRPr="00E508A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96442,0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E0624E">
        <w:trPr>
          <w:trHeight w:val="409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12140,8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0624E">
        <w:trPr>
          <w:trHeight w:val="593"/>
          <w:tblCellSpacing w:w="5" w:type="nil"/>
        </w:trPr>
        <w:tc>
          <w:tcPr>
            <w:tcW w:w="567" w:type="dxa"/>
            <w:vMerge w:val="restart"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851" w:type="dxa"/>
            <w:vMerge w:val="restart"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«ДЕ</w:t>
            </w:r>
            <w:r w:rsidRPr="003E43AA">
              <w:rPr>
                <w:rFonts w:ascii="Times New Roman" w:hAnsi="Times New Roman"/>
                <w:sz w:val="24"/>
                <w:szCs w:val="24"/>
              </w:rPr>
              <w:t>З»</w:t>
            </w:r>
          </w:p>
        </w:tc>
        <w:tc>
          <w:tcPr>
            <w:tcW w:w="992" w:type="dxa"/>
            <w:vMerge w:val="restart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gridSpan w:val="2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55AF" w:rsidRPr="001938FB" w:rsidTr="00E0624E">
        <w:trPr>
          <w:trHeight w:val="593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945E6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0624E">
        <w:trPr>
          <w:trHeight w:val="487"/>
          <w:tblCellSpacing w:w="5" w:type="nil"/>
        </w:trPr>
        <w:tc>
          <w:tcPr>
            <w:tcW w:w="567" w:type="dxa"/>
            <w:vMerge/>
            <w:vAlign w:val="center"/>
          </w:tcPr>
          <w:p w:rsidR="001F55AF" w:rsidRPr="008E1EB1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55AF" w:rsidRDefault="001F55AF" w:rsidP="00E0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55AF" w:rsidRPr="003E43AA" w:rsidRDefault="001F55AF" w:rsidP="00E06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5617CA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5AF" w:rsidRPr="001938FB" w:rsidTr="00E0624E">
        <w:trPr>
          <w:trHeight w:val="340"/>
          <w:tblCellSpacing w:w="5" w:type="nil"/>
        </w:trPr>
        <w:tc>
          <w:tcPr>
            <w:tcW w:w="2268" w:type="dxa"/>
            <w:gridSpan w:val="2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85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276" w:type="dxa"/>
            <w:gridSpan w:val="2"/>
            <w:vAlign w:val="center"/>
          </w:tcPr>
          <w:p w:rsidR="001F55AF" w:rsidRPr="00E508A0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293246</w:t>
            </w:r>
            <w:r w:rsidRPr="00E508A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9" w:type="dxa"/>
            <w:vAlign w:val="center"/>
          </w:tcPr>
          <w:p w:rsidR="001F55AF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  <w:tc>
          <w:tcPr>
            <w:tcW w:w="1243" w:type="dxa"/>
            <w:vAlign w:val="center"/>
          </w:tcPr>
          <w:p w:rsidR="001F55AF" w:rsidRPr="0024652D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Align w:val="center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709" w:type="dxa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5AF" w:rsidRPr="001938FB" w:rsidRDefault="001F55AF" w:rsidP="00E0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5AF" w:rsidRDefault="001F55A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Default="001F55AF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6ABC" w:rsidRDefault="00836ABC" w:rsidP="00EF294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EF294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610F" w:rsidRDefault="00C3610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Pr="00386A35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>
        <w:rPr>
          <w:rFonts w:ascii="Times New Roman" w:hAnsi="Times New Roman"/>
          <w:sz w:val="28"/>
          <w:szCs w:val="28"/>
        </w:rPr>
        <w:t xml:space="preserve">  образования» на 2014-2020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 от 24 октября 2013 года № 456-пп, в порядке, предусмотренном указанной Подпрограммой.  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0"/>
        <w:gridCol w:w="3153"/>
        <w:gridCol w:w="1619"/>
        <w:gridCol w:w="1434"/>
        <w:gridCol w:w="1721"/>
      </w:tblGrid>
      <w:tr w:rsidR="001F55AF" w:rsidRPr="00836ABC" w:rsidTr="00E0624E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1F55AF" w:rsidRPr="00836ABC" w:rsidTr="00E0624E">
        <w:trPr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836ABC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F55AF" w:rsidRPr="00836ABC" w:rsidTr="00875CCE">
        <w:trPr>
          <w:trHeight w:val="1940"/>
          <w:tblCellSpacing w:w="5" w:type="nil"/>
        </w:trPr>
        <w:tc>
          <w:tcPr>
            <w:tcW w:w="2292" w:type="pct"/>
            <w:vMerge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ФБ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88" w:type="pct"/>
            <w:vAlign w:val="center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МБ</w:t>
            </w:r>
            <w:r w:rsidRPr="00836ABC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1F55AF" w:rsidRPr="00836ABC" w:rsidTr="00875CCE">
        <w:trPr>
          <w:trHeight w:val="278"/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401835,8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264472,4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21314,8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293246,4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1F55AF" w:rsidRPr="00C90CE8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064,9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7064,9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55AF" w:rsidRPr="00836ABC" w:rsidTr="00875CCE">
        <w:trPr>
          <w:tblCellSpacing w:w="5" w:type="nil"/>
        </w:trPr>
        <w:tc>
          <w:tcPr>
            <w:tcW w:w="2292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1F55AF" w:rsidRPr="00836ABC" w:rsidRDefault="001F55AF" w:rsidP="00E06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5AF" w:rsidRPr="00461E7A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 w:rsidRPr="00461E7A">
        <w:rPr>
          <w:rFonts w:ascii="Times New Roman" w:hAnsi="Times New Roman"/>
          <w:sz w:val="28"/>
          <w:szCs w:val="28"/>
        </w:rPr>
        <w:t>по</w:t>
      </w:r>
      <w:proofErr w:type="gramEnd"/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461E7A">
        <w:rPr>
          <w:rFonts w:ascii="Times New Roman" w:hAnsi="Times New Roman"/>
          <w:sz w:val="28"/>
          <w:szCs w:val="28"/>
        </w:rPr>
        <w:t>Д.И.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О.В.Зяблова</w:t>
      </w:r>
      <w:proofErr w:type="spellEnd"/>
    </w:p>
    <w:p w:rsidR="008E1EB1" w:rsidRPr="00836ABC" w:rsidRDefault="008E1EB1" w:rsidP="008E1EB1">
      <w:pPr>
        <w:rPr>
          <w:rFonts w:ascii="Times New Roman" w:hAnsi="Times New Roman"/>
          <w:sz w:val="28"/>
          <w:szCs w:val="28"/>
        </w:rPr>
      </w:pPr>
    </w:p>
    <w:sectPr w:rsidR="008E1EB1" w:rsidRPr="00836ABC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5D" w:rsidRDefault="001D5A5D">
      <w:r>
        <w:separator/>
      </w:r>
    </w:p>
  </w:endnote>
  <w:endnote w:type="continuationSeparator" w:id="0">
    <w:p w:rsidR="001D5A5D" w:rsidRDefault="001D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5D" w:rsidRDefault="001D5A5D">
      <w:r>
        <w:separator/>
      </w:r>
    </w:p>
  </w:footnote>
  <w:footnote w:type="continuationSeparator" w:id="0">
    <w:p w:rsidR="001D5A5D" w:rsidRDefault="001D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10A8F"/>
    <w:rsid w:val="00011462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412E0"/>
    <w:rsid w:val="00041E01"/>
    <w:rsid w:val="00042C9D"/>
    <w:rsid w:val="00051CED"/>
    <w:rsid w:val="00056E1A"/>
    <w:rsid w:val="00060359"/>
    <w:rsid w:val="00063ED0"/>
    <w:rsid w:val="00065CC5"/>
    <w:rsid w:val="00067784"/>
    <w:rsid w:val="000701C8"/>
    <w:rsid w:val="000711C9"/>
    <w:rsid w:val="0007175D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7165"/>
    <w:rsid w:val="000A1805"/>
    <w:rsid w:val="000A4218"/>
    <w:rsid w:val="000B0DA2"/>
    <w:rsid w:val="000C4DF3"/>
    <w:rsid w:val="000C5088"/>
    <w:rsid w:val="000C5A49"/>
    <w:rsid w:val="000C66FF"/>
    <w:rsid w:val="000D0F3D"/>
    <w:rsid w:val="000D1D8E"/>
    <w:rsid w:val="000D6222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1A0F"/>
    <w:rsid w:val="00142560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0B4F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A06A2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D5A5D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237D0"/>
    <w:rsid w:val="00223ADF"/>
    <w:rsid w:val="00232AC2"/>
    <w:rsid w:val="00241918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2A4D"/>
    <w:rsid w:val="0028530B"/>
    <w:rsid w:val="002874E1"/>
    <w:rsid w:val="0029061E"/>
    <w:rsid w:val="00290909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D07D0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31F6E"/>
    <w:rsid w:val="00333028"/>
    <w:rsid w:val="0033665C"/>
    <w:rsid w:val="003424B8"/>
    <w:rsid w:val="00345EE6"/>
    <w:rsid w:val="0034707E"/>
    <w:rsid w:val="00351849"/>
    <w:rsid w:val="00354DB1"/>
    <w:rsid w:val="00354EC9"/>
    <w:rsid w:val="00357F9E"/>
    <w:rsid w:val="00364487"/>
    <w:rsid w:val="00365377"/>
    <w:rsid w:val="003674E5"/>
    <w:rsid w:val="00367F02"/>
    <w:rsid w:val="003735DB"/>
    <w:rsid w:val="003776C0"/>
    <w:rsid w:val="00380A8C"/>
    <w:rsid w:val="003832B5"/>
    <w:rsid w:val="00385B09"/>
    <w:rsid w:val="003860FC"/>
    <w:rsid w:val="003861B8"/>
    <w:rsid w:val="00386A35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6CC2"/>
    <w:rsid w:val="003E5F61"/>
    <w:rsid w:val="003E7F37"/>
    <w:rsid w:val="003F2406"/>
    <w:rsid w:val="003F4221"/>
    <w:rsid w:val="003F7D50"/>
    <w:rsid w:val="00402DCE"/>
    <w:rsid w:val="00403112"/>
    <w:rsid w:val="00404F91"/>
    <w:rsid w:val="00405823"/>
    <w:rsid w:val="004063AD"/>
    <w:rsid w:val="00411E03"/>
    <w:rsid w:val="004128AF"/>
    <w:rsid w:val="00413CAB"/>
    <w:rsid w:val="00417981"/>
    <w:rsid w:val="0043159B"/>
    <w:rsid w:val="00433111"/>
    <w:rsid w:val="00434292"/>
    <w:rsid w:val="00437839"/>
    <w:rsid w:val="0044197F"/>
    <w:rsid w:val="00444D03"/>
    <w:rsid w:val="0044519C"/>
    <w:rsid w:val="00447770"/>
    <w:rsid w:val="00447FED"/>
    <w:rsid w:val="004506ED"/>
    <w:rsid w:val="004567AD"/>
    <w:rsid w:val="00462192"/>
    <w:rsid w:val="00462B52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21A05"/>
    <w:rsid w:val="005251A8"/>
    <w:rsid w:val="005263C9"/>
    <w:rsid w:val="005271E1"/>
    <w:rsid w:val="00530BEB"/>
    <w:rsid w:val="00531B3C"/>
    <w:rsid w:val="00531FB6"/>
    <w:rsid w:val="00533532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B6E2B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216E8"/>
    <w:rsid w:val="00623824"/>
    <w:rsid w:val="0063098A"/>
    <w:rsid w:val="00635580"/>
    <w:rsid w:val="00640B3E"/>
    <w:rsid w:val="00641314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61CE"/>
    <w:rsid w:val="006B6993"/>
    <w:rsid w:val="006C6C11"/>
    <w:rsid w:val="006D0ACA"/>
    <w:rsid w:val="006D6BDA"/>
    <w:rsid w:val="006E001D"/>
    <w:rsid w:val="006E0DC9"/>
    <w:rsid w:val="006E0FBD"/>
    <w:rsid w:val="006E14F6"/>
    <w:rsid w:val="006E4644"/>
    <w:rsid w:val="006F1A57"/>
    <w:rsid w:val="006F1C4F"/>
    <w:rsid w:val="00701C49"/>
    <w:rsid w:val="00701F52"/>
    <w:rsid w:val="00706599"/>
    <w:rsid w:val="007074AF"/>
    <w:rsid w:val="00711FA7"/>
    <w:rsid w:val="0071318A"/>
    <w:rsid w:val="00717EE3"/>
    <w:rsid w:val="00721E2A"/>
    <w:rsid w:val="0072621F"/>
    <w:rsid w:val="00726793"/>
    <w:rsid w:val="0072725F"/>
    <w:rsid w:val="0073582E"/>
    <w:rsid w:val="0073753C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60E3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E7D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5CCE"/>
    <w:rsid w:val="00882572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62E0"/>
    <w:rsid w:val="009B3747"/>
    <w:rsid w:val="009B40C6"/>
    <w:rsid w:val="009B46A0"/>
    <w:rsid w:val="009B5746"/>
    <w:rsid w:val="009C1DD8"/>
    <w:rsid w:val="009C29F0"/>
    <w:rsid w:val="009C4179"/>
    <w:rsid w:val="009D182A"/>
    <w:rsid w:val="009E0C78"/>
    <w:rsid w:val="009E64C4"/>
    <w:rsid w:val="009E6512"/>
    <w:rsid w:val="009F25BE"/>
    <w:rsid w:val="009F2991"/>
    <w:rsid w:val="00A04023"/>
    <w:rsid w:val="00A0489F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4D1C"/>
    <w:rsid w:val="00A51362"/>
    <w:rsid w:val="00A54903"/>
    <w:rsid w:val="00A56B0E"/>
    <w:rsid w:val="00A60B01"/>
    <w:rsid w:val="00A66827"/>
    <w:rsid w:val="00A67930"/>
    <w:rsid w:val="00A72522"/>
    <w:rsid w:val="00A738A1"/>
    <w:rsid w:val="00A77D42"/>
    <w:rsid w:val="00A83030"/>
    <w:rsid w:val="00A83AAB"/>
    <w:rsid w:val="00A85567"/>
    <w:rsid w:val="00A878AA"/>
    <w:rsid w:val="00A92957"/>
    <w:rsid w:val="00A94CB6"/>
    <w:rsid w:val="00AA1EFE"/>
    <w:rsid w:val="00AA1F2C"/>
    <w:rsid w:val="00AA3E4C"/>
    <w:rsid w:val="00AA406D"/>
    <w:rsid w:val="00AA57FC"/>
    <w:rsid w:val="00AB29A5"/>
    <w:rsid w:val="00AB450A"/>
    <w:rsid w:val="00AB6260"/>
    <w:rsid w:val="00AC60E4"/>
    <w:rsid w:val="00AC6FF7"/>
    <w:rsid w:val="00AD00A9"/>
    <w:rsid w:val="00AD09FF"/>
    <w:rsid w:val="00AD4BBC"/>
    <w:rsid w:val="00AE3216"/>
    <w:rsid w:val="00AE37FA"/>
    <w:rsid w:val="00AE6D6B"/>
    <w:rsid w:val="00AF4A8F"/>
    <w:rsid w:val="00AF5987"/>
    <w:rsid w:val="00B00BA3"/>
    <w:rsid w:val="00B04778"/>
    <w:rsid w:val="00B113B3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499E"/>
    <w:rsid w:val="00B74F0C"/>
    <w:rsid w:val="00B762EF"/>
    <w:rsid w:val="00B76A04"/>
    <w:rsid w:val="00B83F4A"/>
    <w:rsid w:val="00B92060"/>
    <w:rsid w:val="00B920DF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3170"/>
    <w:rsid w:val="00BD0C29"/>
    <w:rsid w:val="00BE1DF5"/>
    <w:rsid w:val="00BE2512"/>
    <w:rsid w:val="00BE38F4"/>
    <w:rsid w:val="00BE5E10"/>
    <w:rsid w:val="00BF085E"/>
    <w:rsid w:val="00BF591A"/>
    <w:rsid w:val="00C00947"/>
    <w:rsid w:val="00C04682"/>
    <w:rsid w:val="00C06297"/>
    <w:rsid w:val="00C10D4B"/>
    <w:rsid w:val="00C210BB"/>
    <w:rsid w:val="00C213BB"/>
    <w:rsid w:val="00C23CFC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54B60"/>
    <w:rsid w:val="00C54C80"/>
    <w:rsid w:val="00C61012"/>
    <w:rsid w:val="00C63543"/>
    <w:rsid w:val="00C764E1"/>
    <w:rsid w:val="00C83A32"/>
    <w:rsid w:val="00C84BAE"/>
    <w:rsid w:val="00C91C1B"/>
    <w:rsid w:val="00C95DA0"/>
    <w:rsid w:val="00C967F6"/>
    <w:rsid w:val="00CA2FEB"/>
    <w:rsid w:val="00CA310B"/>
    <w:rsid w:val="00CB0101"/>
    <w:rsid w:val="00CB1933"/>
    <w:rsid w:val="00CB3458"/>
    <w:rsid w:val="00CB4FF1"/>
    <w:rsid w:val="00CB5383"/>
    <w:rsid w:val="00CB76CB"/>
    <w:rsid w:val="00CB7F12"/>
    <w:rsid w:val="00CC2D9F"/>
    <w:rsid w:val="00CC3ADB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B44FF"/>
    <w:rsid w:val="00DB7171"/>
    <w:rsid w:val="00DC07FF"/>
    <w:rsid w:val="00DC262E"/>
    <w:rsid w:val="00DC668E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16F4C"/>
    <w:rsid w:val="00E20430"/>
    <w:rsid w:val="00E20D96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7C4A"/>
    <w:rsid w:val="00E62488"/>
    <w:rsid w:val="00E639F9"/>
    <w:rsid w:val="00E64B7F"/>
    <w:rsid w:val="00E7044C"/>
    <w:rsid w:val="00E72831"/>
    <w:rsid w:val="00E72B7C"/>
    <w:rsid w:val="00E746A6"/>
    <w:rsid w:val="00E75E44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13D8"/>
    <w:rsid w:val="00EA5727"/>
    <w:rsid w:val="00EA6F36"/>
    <w:rsid w:val="00EA7656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27819"/>
    <w:rsid w:val="00F3106C"/>
    <w:rsid w:val="00F31788"/>
    <w:rsid w:val="00F31DBD"/>
    <w:rsid w:val="00F36FE8"/>
    <w:rsid w:val="00F40015"/>
    <w:rsid w:val="00F4505B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723E0"/>
    <w:rsid w:val="00F75EC9"/>
    <w:rsid w:val="00F81F13"/>
    <w:rsid w:val="00F87039"/>
    <w:rsid w:val="00F95DFD"/>
    <w:rsid w:val="00F9660C"/>
    <w:rsid w:val="00FA1982"/>
    <w:rsid w:val="00FA1DFA"/>
    <w:rsid w:val="00FA2A88"/>
    <w:rsid w:val="00FA5989"/>
    <w:rsid w:val="00FA60CC"/>
    <w:rsid w:val="00FA7664"/>
    <w:rsid w:val="00FB147D"/>
    <w:rsid w:val="00FB697D"/>
    <w:rsid w:val="00FB7617"/>
    <w:rsid w:val="00FC345E"/>
    <w:rsid w:val="00FC4819"/>
    <w:rsid w:val="00FC6197"/>
    <w:rsid w:val="00FC6BC3"/>
    <w:rsid w:val="00FC7A9C"/>
    <w:rsid w:val="00FD0DE7"/>
    <w:rsid w:val="00FD69D2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59B5-815C-471A-9E2D-E89454D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5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4</cp:revision>
  <cp:lastPrinted>2019-01-15T03:52:00Z</cp:lastPrinted>
  <dcterms:created xsi:type="dcterms:W3CDTF">2019-01-22T06:15:00Z</dcterms:created>
  <dcterms:modified xsi:type="dcterms:W3CDTF">2019-01-25T07:15:00Z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