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40" w:rsidRPr="00593D40" w:rsidRDefault="00593D40" w:rsidP="0059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3D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593D40" w:rsidRPr="00593D40" w:rsidRDefault="00593D40" w:rsidP="0059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4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93D40" w:rsidRPr="00593D40" w:rsidRDefault="00593D40" w:rsidP="0059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593D40" w:rsidRPr="00593D40" w:rsidRDefault="00593D40" w:rsidP="0059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3D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Д М И Н И С Т Р А Ц И Я</w:t>
      </w:r>
    </w:p>
    <w:p w:rsidR="00593D40" w:rsidRPr="00593D40" w:rsidRDefault="00593D40" w:rsidP="0059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D40" w:rsidRPr="00593D40" w:rsidRDefault="00593D40" w:rsidP="0059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3D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593D40" w:rsidRPr="00593D40" w:rsidRDefault="00593D40" w:rsidP="0059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40" w:rsidRPr="00593D40" w:rsidRDefault="00593D40" w:rsidP="0059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40" w:rsidRPr="00593D40" w:rsidRDefault="003A145F" w:rsidP="0059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марта</w:t>
      </w:r>
      <w:r w:rsidR="00593D40" w:rsidRPr="0059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 144</w:t>
      </w:r>
    </w:p>
    <w:p w:rsidR="0025441A" w:rsidRPr="00092C7D" w:rsidRDefault="0025441A" w:rsidP="00092C7D">
      <w:pPr>
        <w:rPr>
          <w:sz w:val="24"/>
          <w:szCs w:val="24"/>
        </w:rPr>
      </w:pPr>
    </w:p>
    <w:p w:rsidR="00F17779" w:rsidRDefault="0025441A" w:rsidP="00F177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779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 мероприятий по санитарной охране территории </w:t>
      </w:r>
      <w:r w:rsidR="00F17779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F17779" w:rsidRPr="00F17779">
        <w:rPr>
          <w:rFonts w:ascii="Times New Roman" w:hAnsi="Times New Roman" w:cs="Times New Roman"/>
          <w:sz w:val="28"/>
          <w:szCs w:val="28"/>
        </w:rPr>
        <w:t xml:space="preserve">ород Свирск» </w:t>
      </w:r>
      <w:r w:rsidRPr="00F17779">
        <w:rPr>
          <w:rFonts w:ascii="Times New Roman" w:hAnsi="Times New Roman" w:cs="Times New Roman"/>
          <w:sz w:val="28"/>
          <w:szCs w:val="28"/>
        </w:rPr>
        <w:t xml:space="preserve">от завоза </w:t>
      </w:r>
    </w:p>
    <w:p w:rsidR="00593D40" w:rsidRPr="00F17779" w:rsidRDefault="0025441A" w:rsidP="00F177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779">
        <w:rPr>
          <w:rFonts w:ascii="Times New Roman" w:hAnsi="Times New Roman" w:cs="Times New Roman"/>
          <w:sz w:val="28"/>
          <w:szCs w:val="28"/>
        </w:rPr>
        <w:t>и распространения особо опасных инфекционных заболеваний на 2020-2025</w:t>
      </w:r>
    </w:p>
    <w:p w:rsidR="00A17B49" w:rsidRPr="00F17779" w:rsidRDefault="00A17B49" w:rsidP="00F17779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593D40" w:rsidRPr="00F17779" w:rsidRDefault="00A424F5" w:rsidP="00F1777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779">
        <w:rPr>
          <w:rFonts w:ascii="Times New Roman" w:hAnsi="Times New Roman" w:cs="Times New Roman"/>
        </w:rPr>
        <w:tab/>
      </w:r>
      <w:r w:rsidR="0025441A" w:rsidRPr="00F1777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санитарной охраны территории муниципального образования «город Свирск» от завоза и распространения особо опасных инфекционных </w:t>
      </w:r>
      <w:r w:rsidR="00250EDA" w:rsidRPr="00F17779">
        <w:rPr>
          <w:rFonts w:ascii="Times New Roman" w:hAnsi="Times New Roman" w:cs="Times New Roman"/>
          <w:sz w:val="28"/>
          <w:szCs w:val="28"/>
        </w:rPr>
        <w:t>заболеваний</w:t>
      </w:r>
      <w:r w:rsidR="0025441A" w:rsidRPr="00F17779">
        <w:rPr>
          <w:rFonts w:ascii="Times New Roman" w:hAnsi="Times New Roman" w:cs="Times New Roman"/>
          <w:sz w:val="28"/>
          <w:szCs w:val="28"/>
        </w:rPr>
        <w:t>, которые могут привести к возникновению чрезвычайных ситуаций в области санитарно-эпидемиолог</w:t>
      </w:r>
      <w:r w:rsidRPr="00F17779">
        <w:rPr>
          <w:rFonts w:ascii="Times New Roman" w:hAnsi="Times New Roman" w:cs="Times New Roman"/>
          <w:sz w:val="28"/>
          <w:szCs w:val="28"/>
        </w:rPr>
        <w:t>ического благополучия населения</w:t>
      </w:r>
      <w:r w:rsidR="0025441A" w:rsidRPr="00F17779">
        <w:rPr>
          <w:rFonts w:ascii="Times New Roman" w:hAnsi="Times New Roman" w:cs="Times New Roman"/>
          <w:sz w:val="28"/>
          <w:szCs w:val="28"/>
        </w:rPr>
        <w:t>,</w:t>
      </w:r>
      <w:r w:rsidR="00F17779">
        <w:rPr>
          <w:rFonts w:ascii="Times New Roman" w:hAnsi="Times New Roman" w:cs="Times New Roman"/>
          <w:sz w:val="28"/>
          <w:szCs w:val="28"/>
        </w:rPr>
        <w:t xml:space="preserve"> </w:t>
      </w:r>
      <w:r w:rsidR="00F17779" w:rsidRPr="00F1777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7779">
        <w:rPr>
          <w:rFonts w:ascii="Times New Roman" w:hAnsi="Times New Roman" w:cs="Times New Roman"/>
          <w:sz w:val="28"/>
          <w:szCs w:val="28"/>
        </w:rPr>
        <w:t xml:space="preserve">со </w:t>
      </w:r>
      <w:r w:rsidR="0025441A" w:rsidRPr="00F17779">
        <w:rPr>
          <w:rFonts w:ascii="Times New Roman" w:hAnsi="Times New Roman" w:cs="Times New Roman"/>
          <w:sz w:val="28"/>
          <w:szCs w:val="28"/>
        </w:rPr>
        <w:t xml:space="preserve">статьей 2 Федерального </w:t>
      </w:r>
      <w:r w:rsidR="00F17779">
        <w:rPr>
          <w:rFonts w:ascii="Times New Roman" w:hAnsi="Times New Roman" w:cs="Times New Roman"/>
          <w:sz w:val="28"/>
          <w:szCs w:val="28"/>
        </w:rPr>
        <w:t>закона от 30.03.1999</w:t>
      </w:r>
      <w:r w:rsidR="0025441A" w:rsidRPr="00F17779">
        <w:rPr>
          <w:rFonts w:ascii="Times New Roman" w:hAnsi="Times New Roman" w:cs="Times New Roman"/>
          <w:sz w:val="28"/>
          <w:szCs w:val="28"/>
        </w:rPr>
        <w:t xml:space="preserve"> № 52-ФЗ «О санитарно</w:t>
      </w:r>
      <w:r w:rsidR="00F17779">
        <w:rPr>
          <w:rFonts w:ascii="Times New Roman" w:hAnsi="Times New Roman" w:cs="Times New Roman"/>
          <w:sz w:val="28"/>
          <w:szCs w:val="28"/>
        </w:rPr>
        <w:t>-</w:t>
      </w:r>
      <w:r w:rsidR="0025441A" w:rsidRPr="00F17779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</w:t>
      </w:r>
      <w:r w:rsidR="00F1777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25441A" w:rsidRPr="00F17779">
        <w:rPr>
          <w:rFonts w:ascii="Times New Roman" w:hAnsi="Times New Roman" w:cs="Times New Roman"/>
          <w:sz w:val="28"/>
          <w:szCs w:val="28"/>
          <w:lang w:eastAsia="ru-RU"/>
        </w:rPr>
        <w:t xml:space="preserve"> статьёй 1</w:t>
      </w:r>
      <w:r w:rsidR="00250EDA" w:rsidRPr="00F1777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93D40" w:rsidRPr="00F17779">
        <w:rPr>
          <w:rFonts w:ascii="Times New Roman" w:hAnsi="Times New Roman" w:cs="Times New Roman"/>
          <w:sz w:val="28"/>
          <w:szCs w:val="28"/>
          <w:lang w:eastAsia="ru-RU"/>
        </w:rPr>
        <w:t xml:space="preserve"> Фе</w:t>
      </w:r>
      <w:r w:rsidR="00F17779">
        <w:rPr>
          <w:rFonts w:ascii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="00593D40" w:rsidRPr="00F17779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статьями 44, 51 Устава муниципального образования «город Свирск», администрация города</w:t>
      </w:r>
    </w:p>
    <w:p w:rsidR="00593D40" w:rsidRPr="00F17779" w:rsidRDefault="00593D40" w:rsidP="00F1777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779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593D40" w:rsidRPr="00F17779" w:rsidRDefault="00A424F5" w:rsidP="00F1777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779">
        <w:rPr>
          <w:rFonts w:ascii="Times New Roman" w:hAnsi="Times New Roman" w:cs="Times New Roman"/>
          <w:sz w:val="28"/>
          <w:szCs w:val="28"/>
          <w:lang w:eastAsia="ru-RU"/>
        </w:rPr>
        <w:tab/>
        <w:t>1. Утвердить к</w:t>
      </w:r>
      <w:r w:rsidR="0025441A" w:rsidRPr="00F17779">
        <w:rPr>
          <w:rFonts w:ascii="Times New Roman" w:hAnsi="Times New Roman" w:cs="Times New Roman"/>
          <w:sz w:val="28"/>
          <w:szCs w:val="28"/>
        </w:rPr>
        <w:t xml:space="preserve">омплексный </w:t>
      </w:r>
      <w:r w:rsidR="0025441A" w:rsidRPr="00D35036">
        <w:rPr>
          <w:rFonts w:ascii="Times New Roman" w:hAnsi="Times New Roman" w:cs="Times New Roman"/>
          <w:sz w:val="28"/>
          <w:szCs w:val="28"/>
        </w:rPr>
        <w:t>план мероприятий по санитарной охране территории</w:t>
      </w:r>
      <w:r w:rsidR="0025441A" w:rsidRPr="00F17779">
        <w:rPr>
          <w:rFonts w:ascii="Times New Roman" w:hAnsi="Times New Roman" w:cs="Times New Roman"/>
          <w:sz w:val="28"/>
          <w:szCs w:val="28"/>
        </w:rPr>
        <w:t xml:space="preserve"> </w:t>
      </w:r>
      <w:r w:rsidR="00F17779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25441A" w:rsidRPr="00F17779">
        <w:rPr>
          <w:rFonts w:ascii="Times New Roman" w:hAnsi="Times New Roman" w:cs="Times New Roman"/>
          <w:sz w:val="28"/>
          <w:szCs w:val="28"/>
        </w:rPr>
        <w:t>ород Свирск» от завоза и распространения особо опасных инфекционных болезней и инфекци</w:t>
      </w:r>
      <w:r w:rsidR="00250EDA" w:rsidRPr="00F17779">
        <w:rPr>
          <w:rFonts w:ascii="Times New Roman" w:hAnsi="Times New Roman" w:cs="Times New Roman"/>
          <w:sz w:val="28"/>
          <w:szCs w:val="28"/>
        </w:rPr>
        <w:t>онных болезней на 2020</w:t>
      </w:r>
      <w:r w:rsidR="0025441A" w:rsidRPr="00F17779">
        <w:rPr>
          <w:rFonts w:ascii="Times New Roman" w:hAnsi="Times New Roman" w:cs="Times New Roman"/>
          <w:sz w:val="28"/>
          <w:szCs w:val="28"/>
        </w:rPr>
        <w:t>-20</w:t>
      </w:r>
      <w:r w:rsidR="00250EDA" w:rsidRPr="00F17779">
        <w:rPr>
          <w:rFonts w:ascii="Times New Roman" w:hAnsi="Times New Roman" w:cs="Times New Roman"/>
          <w:sz w:val="28"/>
          <w:szCs w:val="28"/>
        </w:rPr>
        <w:t>25</w:t>
      </w:r>
      <w:r w:rsidR="0025441A" w:rsidRPr="00F1777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F1777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70A85">
        <w:rPr>
          <w:rFonts w:ascii="Times New Roman" w:hAnsi="Times New Roman" w:cs="Times New Roman"/>
          <w:sz w:val="28"/>
          <w:szCs w:val="28"/>
          <w:lang w:eastAsia="ru-RU"/>
        </w:rPr>
        <w:t>прило</w:t>
      </w:r>
      <w:r w:rsidR="00617DC6">
        <w:rPr>
          <w:rFonts w:ascii="Times New Roman" w:hAnsi="Times New Roman" w:cs="Times New Roman"/>
          <w:sz w:val="28"/>
          <w:szCs w:val="28"/>
          <w:lang w:eastAsia="ru-RU"/>
        </w:rPr>
        <w:t>жение</w:t>
      </w:r>
      <w:r w:rsidRPr="00F1777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50EDA" w:rsidRPr="00F17779" w:rsidRDefault="00250EDA" w:rsidP="00F1777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779">
        <w:rPr>
          <w:rFonts w:ascii="Times New Roman" w:hAnsi="Times New Roman" w:cs="Times New Roman"/>
          <w:sz w:val="28"/>
          <w:szCs w:val="28"/>
          <w:lang w:eastAsia="ru-RU"/>
        </w:rPr>
        <w:tab/>
        <w:t>2. Постановление вступает в силу со дня подписания.</w:t>
      </w:r>
    </w:p>
    <w:p w:rsidR="00593D40" w:rsidRPr="00F17779" w:rsidRDefault="00250EDA" w:rsidP="00F1777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779"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="00593D40" w:rsidRPr="00F17779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исполнения постановления возложить на заместителя мэра города по социально-культурным вопросам Петрову </w:t>
      </w:r>
      <w:r w:rsidR="00A424F5" w:rsidRPr="00F17779">
        <w:rPr>
          <w:rFonts w:ascii="Times New Roman" w:hAnsi="Times New Roman" w:cs="Times New Roman"/>
          <w:sz w:val="28"/>
          <w:szCs w:val="28"/>
          <w:lang w:eastAsia="ru-RU"/>
        </w:rPr>
        <w:t>Н.В.</w:t>
      </w:r>
    </w:p>
    <w:p w:rsidR="00A424F5" w:rsidRDefault="00A424F5" w:rsidP="00402E15">
      <w:pPr>
        <w:tabs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4F5" w:rsidRDefault="00A424F5" w:rsidP="00402E15">
      <w:pPr>
        <w:tabs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40" w:rsidRPr="00A424F5" w:rsidRDefault="00092C7D" w:rsidP="00402E15">
      <w:pPr>
        <w:tabs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="00A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В.С. </w:t>
      </w:r>
      <w:proofErr w:type="spellStart"/>
      <w:r w:rsidR="00A4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593D40" w:rsidRDefault="00593D40" w:rsidP="00593D40">
      <w:pPr>
        <w:tabs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DA" w:rsidRDefault="00250EDA">
      <w:bookmarkStart w:id="0" w:name="_GoBack"/>
      <w:bookmarkEnd w:id="0"/>
    </w:p>
    <w:p w:rsidR="00617DC6" w:rsidRDefault="00617DC6"/>
    <w:p w:rsidR="00617DC6" w:rsidRDefault="00617DC6"/>
    <w:p w:rsidR="00617DC6" w:rsidRDefault="00617DC6">
      <w:pPr>
        <w:sectPr w:rsidR="00617DC6" w:rsidSect="00402E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DC6" w:rsidRPr="00617DC6" w:rsidRDefault="00617DC6" w:rsidP="0061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17DC6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Приложение</w:t>
      </w:r>
    </w:p>
    <w:p w:rsidR="00617DC6" w:rsidRPr="00617DC6" w:rsidRDefault="00617DC6" w:rsidP="00617D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7DC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 постановлению администрации города</w:t>
      </w:r>
    </w:p>
    <w:p w:rsidR="00617DC6" w:rsidRPr="00617DC6" w:rsidRDefault="003A145F" w:rsidP="0061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от «26» марта 2020 года № 144</w:t>
      </w:r>
    </w:p>
    <w:p w:rsidR="00617DC6" w:rsidRPr="00617DC6" w:rsidRDefault="00617DC6" w:rsidP="00617D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617DC6" w:rsidRPr="00617DC6" w:rsidRDefault="00617DC6" w:rsidP="00617DC6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17DC6">
        <w:rPr>
          <w:rFonts w:ascii="Times New Roman" w:eastAsia="Calibri" w:hAnsi="Times New Roman" w:cs="Times New Roman"/>
          <w:sz w:val="28"/>
          <w:szCs w:val="24"/>
        </w:rPr>
        <w:t>Комплексный план мероприятий по санитарной охране территории</w:t>
      </w:r>
    </w:p>
    <w:p w:rsidR="00617DC6" w:rsidRPr="00617DC6" w:rsidRDefault="00617DC6" w:rsidP="00617DC6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17DC6">
        <w:rPr>
          <w:rFonts w:ascii="Times New Roman" w:eastAsia="Calibri" w:hAnsi="Times New Roman" w:cs="Times New Roman"/>
          <w:sz w:val="28"/>
          <w:szCs w:val="24"/>
        </w:rPr>
        <w:t xml:space="preserve">Муниципального образования Свирска от завоза и распространения особо опасных инфекционных заболеваний </w:t>
      </w:r>
    </w:p>
    <w:p w:rsidR="00617DC6" w:rsidRPr="00617DC6" w:rsidRDefault="00617DC6" w:rsidP="00617DC6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17DC6">
        <w:rPr>
          <w:rFonts w:ascii="Times New Roman" w:eastAsia="Calibri" w:hAnsi="Times New Roman" w:cs="Times New Roman"/>
          <w:sz w:val="28"/>
          <w:szCs w:val="24"/>
        </w:rPr>
        <w:t>на 2020 – 2025 годы</w:t>
      </w:r>
    </w:p>
    <w:p w:rsidR="00617DC6" w:rsidRPr="00617DC6" w:rsidRDefault="00617DC6" w:rsidP="00617D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636"/>
        <w:gridCol w:w="1889"/>
        <w:gridCol w:w="3605"/>
      </w:tblGrid>
      <w:tr w:rsidR="00617DC6" w:rsidRPr="00617DC6" w:rsidTr="00617DC6">
        <w:trPr>
          <w:trHeight w:val="125"/>
        </w:trPr>
        <w:tc>
          <w:tcPr>
            <w:tcW w:w="631" w:type="dxa"/>
            <w:tcBorders>
              <w:bottom w:val="single" w:sz="4" w:space="0" w:color="auto"/>
            </w:tcBorders>
          </w:tcPr>
          <w:p w:rsidR="00617DC6" w:rsidRPr="00617DC6" w:rsidRDefault="00617DC6" w:rsidP="00617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17DC6">
              <w:rPr>
                <w:rFonts w:ascii="Times New Roman" w:eastAsia="Calibri" w:hAnsi="Times New Roman" w:cs="Times New Roman"/>
                <w:bCs/>
                <w:sz w:val="24"/>
              </w:rPr>
              <w:t>№</w:t>
            </w:r>
          </w:p>
          <w:p w:rsidR="00617DC6" w:rsidRPr="00617DC6" w:rsidRDefault="00617DC6" w:rsidP="00617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  <w:sz w:val="24"/>
              </w:rPr>
              <w:t>пп</w:t>
            </w:r>
            <w:proofErr w:type="spellEnd"/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FF0000"/>
                <w:sz w:val="24"/>
              </w:rPr>
              <w:t xml:space="preserve"> </w:t>
            </w:r>
            <w:r w:rsidRPr="00617DC6">
              <w:rPr>
                <w:rFonts w:ascii="Times New Roman" w:eastAsia="Calibri" w:hAnsi="Times New Roman" w:cs="Times New Roman"/>
                <w:bCs/>
                <w:sz w:val="24"/>
              </w:rPr>
              <w:t xml:space="preserve">Мероприятия 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17DC6">
              <w:rPr>
                <w:rFonts w:ascii="Times New Roman" w:eastAsia="Calibri" w:hAnsi="Times New Roman" w:cs="Times New Roman"/>
                <w:bCs/>
                <w:sz w:val="24"/>
              </w:rPr>
              <w:t>Срок</w:t>
            </w:r>
          </w:p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17DC6">
              <w:rPr>
                <w:rFonts w:ascii="Times New Roman" w:eastAsia="Calibri" w:hAnsi="Times New Roman" w:cs="Times New Roman"/>
                <w:bCs/>
                <w:sz w:val="24"/>
              </w:rPr>
              <w:t>исполнения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17DC6">
              <w:rPr>
                <w:rFonts w:ascii="Times New Roman" w:eastAsia="Calibri" w:hAnsi="Times New Roman" w:cs="Times New Roman"/>
                <w:bCs/>
                <w:sz w:val="24"/>
              </w:rPr>
              <w:t>Ответственный</w:t>
            </w:r>
          </w:p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17DC6">
              <w:rPr>
                <w:rFonts w:ascii="Times New Roman" w:eastAsia="Calibri" w:hAnsi="Times New Roman" w:cs="Times New Roman"/>
                <w:bCs/>
                <w:sz w:val="24"/>
              </w:rPr>
              <w:t>за исполнение</w:t>
            </w:r>
          </w:p>
        </w:tc>
      </w:tr>
      <w:tr w:rsidR="00617DC6" w:rsidRPr="00617DC6" w:rsidTr="00617DC6">
        <w:trPr>
          <w:trHeight w:val="125"/>
        </w:trPr>
        <w:tc>
          <w:tcPr>
            <w:tcW w:w="14761" w:type="dxa"/>
            <w:gridSpan w:val="4"/>
            <w:tcBorders>
              <w:top w:val="single" w:sz="4" w:space="0" w:color="auto"/>
            </w:tcBorders>
          </w:tcPr>
          <w:p w:rsidR="00617DC6" w:rsidRPr="00617DC6" w:rsidRDefault="00617DC6" w:rsidP="00617DC6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Pr="00617DC6">
              <w:rPr>
                <w:rFonts w:ascii="Times New Roman" w:eastAsia="Calibri" w:hAnsi="Times New Roman" w:cs="Times New Roman"/>
                <w:bCs/>
              </w:rPr>
              <w:t xml:space="preserve">. Организационные мероприятия 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  <w:tcBorders>
              <w:top w:val="single" w:sz="4" w:space="0" w:color="auto"/>
            </w:tcBorders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Корректировка плана мероприятий по санитарной охране территории от завоза и распространения инфекционных (паразитарных) болезней, требующих проведения мероприятий по санитарной охране </w:t>
            </w: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территории</w:t>
            </w:r>
            <w:r w:rsidRPr="00617DC6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  <w:r w:rsidRPr="00617DC6">
              <w:rPr>
                <w:rFonts w:ascii="Times New Roman" w:eastAsia="Calibri" w:hAnsi="Times New Roman" w:cs="Times New Roman"/>
                <w:bCs/>
              </w:rPr>
              <w:t>(приложение № 1).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«Больница г. Свирска».</w:t>
            </w:r>
          </w:p>
        </w:tc>
      </w:tr>
      <w:tr w:rsidR="00617DC6" w:rsidRPr="00617DC6" w:rsidTr="00617DC6">
        <w:trPr>
          <w:trHeight w:val="2394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Обсуждение на заседаниях санитарно-противоэпидемических комиссий вопросы </w:t>
            </w:r>
            <w:r w:rsidRPr="00617DC6">
              <w:rPr>
                <w:rFonts w:ascii="Times New Roman" w:eastAsia="Calibri" w:hAnsi="Times New Roman" w:cs="Times New Roman"/>
              </w:rPr>
              <w:t xml:space="preserve">обеспечения санитарной охраны территории, </w:t>
            </w:r>
            <w:r w:rsidRPr="00617DC6">
              <w:rPr>
                <w:rFonts w:ascii="Times New Roman" w:eastAsia="Calibri" w:hAnsi="Times New Roman" w:cs="Times New Roman"/>
                <w:bCs/>
              </w:rPr>
              <w:t xml:space="preserve">готовности лечебно-профилактических учреждений,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к проведению противоэпидемических мероприятий в случае выявления опасных инфекционных болезней.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ФФБУЗ «Центр гигиены и эпидемиологии в Иркутской области</w:t>
            </w:r>
            <w:r w:rsidRPr="00617DC6">
              <w:rPr>
                <w:rFonts w:ascii="Times New Roman" w:eastAsia="Calibri" w:hAnsi="Times New Roman" w:cs="Times New Roman"/>
                <w:b/>
                <w:bCs/>
              </w:rPr>
              <w:t xml:space="preserve">» </w:t>
            </w:r>
            <w:r w:rsidRPr="00617DC6">
              <w:rPr>
                <w:rFonts w:ascii="Times New Roman" w:eastAsia="Calibri" w:hAnsi="Times New Roman" w:cs="Times New Roman"/>
                <w:bCs/>
              </w:rPr>
              <w:t xml:space="preserve">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Свирска».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Утверждение (корректировка) состав оперативных штабов на случай возникновения очага </w:t>
            </w:r>
            <w:r w:rsidRPr="00617DC6">
              <w:rPr>
                <w:rFonts w:ascii="Times New Roman" w:eastAsia="Calibri" w:hAnsi="Times New Roman" w:cs="Times New Roman"/>
                <w:bCs/>
              </w:rPr>
              <w:t>инфекционных (паразитарных) болезней, требующих  проведения мероприятий по санитарной охране территории</w:t>
            </w:r>
            <w:r w:rsidRPr="00617DC6">
              <w:rPr>
                <w:rFonts w:ascii="Times New Roman" w:eastAsia="Calibri" w:hAnsi="Times New Roman" w:cs="Times New Roman"/>
              </w:rPr>
              <w:t xml:space="preserve"> (Приложение № 2).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  <w:p w:rsidR="00617DC6" w:rsidRPr="00617DC6" w:rsidRDefault="00617DC6" w:rsidP="00617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Мэр МО «город Свирск»;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Свирске.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</w:t>
            </w:r>
          </w:p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Корректировка схемы действия всех учреждений и предприятий, на которые возлагаются мероприятия по санитарной охране территории, на случай выявления больного с подозрением на особо опасную инфекционную болезнь.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  <w:p w:rsidR="00617DC6" w:rsidRPr="00617DC6" w:rsidRDefault="00617DC6" w:rsidP="00617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</w:rPr>
              <w:t>ОГБУ «Черемховская СББЖ».</w:t>
            </w:r>
          </w:p>
        </w:tc>
      </w:tr>
      <w:tr w:rsidR="00617DC6" w:rsidRPr="00617DC6" w:rsidTr="00617DC6">
        <w:trPr>
          <w:trHeight w:val="740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Корректировка схемы поступления оперативной информации о выявлении больных (трупов) опасными инфекционными болезнями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  <w:p w:rsidR="00617DC6" w:rsidRPr="00617DC6" w:rsidRDefault="00617DC6" w:rsidP="00617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области».</w:t>
            </w:r>
          </w:p>
        </w:tc>
      </w:tr>
      <w:tr w:rsidR="00617DC6" w:rsidRPr="00617DC6" w:rsidTr="00617DC6">
        <w:trPr>
          <w:trHeight w:val="664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Определение порядка формирования госпитальной базы и лабораторной службы на случай возникновения очага опасной инфекционной болезни.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</w:t>
            </w:r>
          </w:p>
        </w:tc>
      </w:tr>
      <w:tr w:rsidR="00617DC6" w:rsidRPr="00617DC6" w:rsidTr="00617DC6">
        <w:trPr>
          <w:trHeight w:val="1148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Наличие необходимого запаса лечебных, диагностических препаратов, питательных сред, защитной одежды, </w:t>
            </w:r>
            <w:proofErr w:type="spellStart"/>
            <w:r w:rsidRPr="00617DC6">
              <w:rPr>
                <w:rFonts w:ascii="Times New Roman" w:eastAsia="Calibri" w:hAnsi="Times New Roman" w:cs="Times New Roman"/>
              </w:rPr>
              <w:t>дезинфектантов</w:t>
            </w:r>
            <w:proofErr w:type="spellEnd"/>
            <w:r w:rsidRPr="00617DC6">
              <w:rPr>
                <w:rFonts w:ascii="Times New Roman" w:eastAsia="Calibri" w:hAnsi="Times New Roman" w:cs="Times New Roman"/>
              </w:rPr>
              <w:t>, укладок для забора и доставки материала от  больных в соответствии с мощностью планируемых к развертыванию госпитальной и лабораторной базы согласно нормативным, методическим указаниям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ОГБУЗ « Больница г. Свирска» </w:t>
            </w:r>
          </w:p>
        </w:tc>
      </w:tr>
      <w:tr w:rsidR="00617DC6" w:rsidRPr="00617DC6" w:rsidTr="00617DC6">
        <w:trPr>
          <w:trHeight w:val="55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17DC6">
              <w:rPr>
                <w:rFonts w:ascii="Times New Roman" w:eastAsia="Calibri" w:hAnsi="Times New Roman" w:cs="Times New Roman"/>
              </w:rPr>
              <w:t>Создание неприкосновенного запас медикаментов, дезинфицирующих средств, спецодежды, индивидуальных средств защиты для обеспечения работы ЛПУ</w:t>
            </w:r>
            <w:proofErr w:type="gramEnd"/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режиме ЧС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Мэр МО «город Свирск»;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Свирска».</w:t>
            </w:r>
          </w:p>
        </w:tc>
      </w:tr>
      <w:tr w:rsidR="00617DC6" w:rsidRPr="00617DC6" w:rsidTr="00617DC6">
        <w:trPr>
          <w:trHeight w:val="1244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Предусмотреть обеспечение стационаров твердым и мягким инвентарем, продуктами питания, транспортом, телефонной связью, организацию стирки белья, питания формирований, работающих в очаге; вооруженную охрану. Иметь и корректировать расчет необходимого финансирования этого обеспечения, в </w:t>
            </w:r>
            <w:proofErr w:type="spellStart"/>
            <w:r w:rsidRPr="00617DC6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617DC6">
              <w:rPr>
                <w:rFonts w:ascii="Times New Roman" w:eastAsia="Calibri" w:hAnsi="Times New Roman" w:cs="Times New Roman"/>
              </w:rPr>
              <w:t>. за счет администрации г. Свирска.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режиме ЧС</w:t>
            </w:r>
          </w:p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Мэр МО «город Свирск»;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Свирска».</w:t>
            </w:r>
          </w:p>
        </w:tc>
      </w:tr>
      <w:tr w:rsidR="00617DC6" w:rsidRPr="00617DC6" w:rsidTr="00617DC6">
        <w:trPr>
          <w:trHeight w:val="109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10.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Утверждение (корректировка) бригады консультантов по опасным болезням (приложение № 3).</w:t>
            </w:r>
          </w:p>
          <w:p w:rsidR="00617DC6" w:rsidRPr="00617DC6" w:rsidRDefault="00617DC6" w:rsidP="00617D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Определить персональный состав консультативных медицинских групп, порядок их оповещения,  сбора, их полномочия и функции.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«Больница г. Свирска».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7DC6" w:rsidRPr="00617DC6" w:rsidTr="00617DC6">
        <w:trPr>
          <w:trHeight w:val="782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11.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Определение и корректировка кадрового резерва врачей, лаборантов, эпидемиологов, среднего медицинского персонала для работы в очаге опасной инфекционной болезни.</w:t>
            </w:r>
          </w:p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1 квартал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областных государственных учреждений здравоохранения.</w:t>
            </w:r>
          </w:p>
        </w:tc>
      </w:tr>
      <w:tr w:rsidR="00617DC6" w:rsidRPr="00617DC6" w:rsidTr="00617DC6">
        <w:trPr>
          <w:trHeight w:val="370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12.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Обеспечение готовности материально-технических ресурсов для организации и осуществления деятельности оперативных групп (служб) в очаге опасной болезни, (транспорт, дезинфекционные средства и оборудование, спецодежда, средства индивидуальной защиты) и т.д.</w:t>
            </w:r>
          </w:p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Председатель КЧС муниципального образования муниципального образования «город Свирск»;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«Больница г. Свирска»;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</w:rPr>
              <w:t>ОГБУ «Черемховская СББЖ».</w:t>
            </w:r>
          </w:p>
        </w:tc>
      </w:tr>
      <w:tr w:rsidR="00617DC6" w:rsidRPr="00617DC6" w:rsidTr="00617DC6">
        <w:trPr>
          <w:trHeight w:val="1473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13.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617DC6">
              <w:rPr>
                <w:rFonts w:ascii="Times New Roman" w:eastAsia="Calibri" w:hAnsi="Times New Roman" w:cs="Times New Roman"/>
              </w:rPr>
              <w:t>Обеспечение регулярного информирование органов    управления здравоохранением, а также других учреждений, задействованных в обеспечении санитарной охраны территории, о состоянии заболеваемости опасными инфекционными болезнями в России, в мире и о мерах профилактики данных заболеваний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течение периода напряженности по заболеваемости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Свирске.</w:t>
            </w:r>
          </w:p>
        </w:tc>
      </w:tr>
      <w:tr w:rsidR="00617DC6" w:rsidRPr="00617DC6" w:rsidTr="00617DC6">
        <w:trPr>
          <w:trHeight w:val="316"/>
        </w:trPr>
        <w:tc>
          <w:tcPr>
            <w:tcW w:w="14761" w:type="dxa"/>
            <w:gridSpan w:val="4"/>
          </w:tcPr>
          <w:p w:rsidR="00617DC6" w:rsidRPr="00617DC6" w:rsidRDefault="00617DC6" w:rsidP="00617DC6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  <w:r w:rsidRPr="00617DC6">
              <w:rPr>
                <w:rFonts w:ascii="Times New Roman" w:eastAsia="Calibri" w:hAnsi="Times New Roman" w:cs="Times New Roman"/>
                <w:bCs/>
              </w:rPr>
              <w:t>. Подготовка медицинских и немедицинских кадров</w:t>
            </w:r>
          </w:p>
        </w:tc>
      </w:tr>
      <w:tr w:rsidR="00617DC6" w:rsidRPr="00617DC6" w:rsidTr="00617DC6">
        <w:trPr>
          <w:trHeight w:val="1270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</w:rPr>
              <w:t>Проведение семинаров, практических занятий и тренировочных учений с медицинским персоналом, в том числе приписного состава эвакуационных бригад   по вопросам диагностики, лечения и проведения первичных противоэпидемических мероприятий при выявлении больных опасными болезнями.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«Больница г. Свирска».</w:t>
            </w:r>
          </w:p>
          <w:p w:rsidR="00617DC6" w:rsidRPr="00617DC6" w:rsidRDefault="00617DC6" w:rsidP="00617D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7DC6" w:rsidRPr="00617DC6" w:rsidTr="00617DC6">
        <w:trPr>
          <w:trHeight w:val="493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312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Проведение тренировочных учений по локализации и ликвидации очагов опасных инфекционных болезней.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районах.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312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Проведение инструктажей по вопросам профилактики опасных болезней лицам, выезжающим в неблагополучные по данным инфекциям страны,   обеспечить их необходимыми памятками.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предприятий, туристических и торговых фирм.</w:t>
            </w:r>
          </w:p>
        </w:tc>
      </w:tr>
      <w:tr w:rsidR="00617DC6" w:rsidRPr="00617DC6" w:rsidTr="00617DC6">
        <w:trPr>
          <w:trHeight w:val="1280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312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Организация и проведение инструктажей с представителями туристических фирм и предприятий, направляющих российских граждан за рубеж, по профилактике опасных болезней.</w:t>
            </w:r>
          </w:p>
        </w:tc>
        <w:tc>
          <w:tcPr>
            <w:tcW w:w="1889" w:type="dxa"/>
            <w:vAlign w:val="center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ежегодно, а также при осложнении эпидемической ситуации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районах.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312" w:lineRule="atLeast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Проведение обучения специалистов предприятий, занимающихся погребением трупов людей, правилам захоронения трупов лиц, умерших от опасных инфекционных болезней и неизвестных причин, в период эпидемиологического неблагополучия.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при необходимости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предприятий,</w:t>
            </w:r>
            <w:r w:rsidRPr="00617DC6">
              <w:rPr>
                <w:rFonts w:ascii="Times New Roman" w:eastAsia="Calibri" w:hAnsi="Times New Roman" w:cs="Times New Roman"/>
              </w:rPr>
              <w:t xml:space="preserve"> занимающихся погребением трупов людей.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Проведение гигиенического воспитания населения по вопросам клиники и профилактики опасных инфекционных болезней, в </w:t>
            </w:r>
            <w:proofErr w:type="spellStart"/>
            <w:r w:rsidRPr="00617DC6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617DC6">
              <w:rPr>
                <w:rFonts w:ascii="Times New Roman" w:eastAsia="Calibri" w:hAnsi="Times New Roman" w:cs="Times New Roman"/>
              </w:rPr>
              <w:t>.  с привлечением  средств массовой информации (СМИ).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25"/>
        </w:trPr>
        <w:tc>
          <w:tcPr>
            <w:tcW w:w="14761" w:type="dxa"/>
            <w:gridSpan w:val="4"/>
          </w:tcPr>
          <w:p w:rsidR="00617DC6" w:rsidRPr="00617DC6" w:rsidRDefault="00617DC6" w:rsidP="00617DC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  <w:lang w:val="en-US"/>
              </w:rPr>
              <w:t>III</w:t>
            </w:r>
            <w:r w:rsidRPr="00617DC6">
              <w:rPr>
                <w:rFonts w:ascii="Times New Roman" w:eastAsia="Calibri" w:hAnsi="Times New Roman" w:cs="Times New Roman"/>
                <w:bCs/>
              </w:rPr>
              <w:t>. Профилактические мероприятия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0" w:line="312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Проведение мероприятий по надзору за юридическими лицами и индивидуальными предпринимателями, осуществляющими туроператорскую и турагентскую деятельность по организации работы с гражданами, выезжающими в эндемичные по опасным инфекционным болезням страны, по информированию их по вопросам профилактики этих заболеваний. 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соответствии с требованиями Федерального закона от 26.12.2008 №294-ФЗ</w:t>
            </w:r>
          </w:p>
        </w:tc>
        <w:tc>
          <w:tcPr>
            <w:tcW w:w="3605" w:type="dxa"/>
            <w:vAlign w:val="center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617DC6" w:rsidRPr="00617DC6" w:rsidRDefault="00617DC6" w:rsidP="00617DC6">
            <w:pPr>
              <w:widowControl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0" w:line="312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Проведение надзора за качеством подаваемой питьевой воды, работой очистных канализационных сооружений, предприятиями пищевой промышленности, торговли продуктами питания, продуктовыми рынками.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соответствии с требованиями Федерального закона от 26.12.2008. №294-ФЗ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7DC6" w:rsidRPr="00617DC6" w:rsidTr="00617DC6">
        <w:trPr>
          <w:trHeight w:val="64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0" w:line="312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Обеспечение охраной </w:t>
            </w:r>
            <w:r w:rsidRPr="00617DC6">
              <w:rPr>
                <w:rFonts w:ascii="Times New Roman" w:eastAsia="Calibri" w:hAnsi="Times New Roman" w:cs="Times New Roman"/>
              </w:rPr>
              <w:t>стационаров, моргов, бактериологических лабораторий, в случае возникновения опасных инфекционных болезней</w:t>
            </w:r>
            <w:r w:rsidRPr="00617DC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7DC6">
              <w:rPr>
                <w:rFonts w:ascii="Times New Roman" w:eastAsia="Times New Roman" w:hAnsi="Times New Roman" w:cs="Times New Roman"/>
                <w:lang w:val="x-none" w:eastAsia="x-none"/>
              </w:rPr>
              <w:t>МО МВД «Черемховский»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Обеспечить:</w:t>
            </w:r>
          </w:p>
        </w:tc>
        <w:tc>
          <w:tcPr>
            <w:tcW w:w="1889" w:type="dxa"/>
            <w:vAlign w:val="center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7DC6" w:rsidRPr="00617DC6" w:rsidTr="00617DC6">
        <w:trPr>
          <w:trHeight w:val="2394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Корректировка планов первичных противоэпидемических мероприятий, в случае выявления больных подозрительных на опасную инфекционную болезнь.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  <w:p w:rsidR="00617DC6" w:rsidRPr="00617DC6" w:rsidRDefault="00617DC6" w:rsidP="00617DC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  <w:lang w:val="en-US"/>
              </w:rPr>
              <w:t xml:space="preserve">I </w:t>
            </w:r>
            <w:r w:rsidRPr="00617DC6">
              <w:rPr>
                <w:rFonts w:ascii="Times New Roman" w:eastAsia="Calibri" w:hAnsi="Times New Roman" w:cs="Times New Roman"/>
                <w:bCs/>
              </w:rPr>
              <w:t>полугодие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4.2.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Наличие запаса укладок: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- средств индивидуальной защиты;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- неотложной помощи больному;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- для забора материала от больного;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- личной экстренной профилактики медперсонала; 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- расфасованных дезинфицирующих сре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дств дл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>я проведения текущей дезинфекции.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«Больница г. Свирска»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Обеспечение готовности лабораторий на случай проведения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экспресс-диагностики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, а также исследований ускоренными и классическими методами материала от больных, подозрительных на конвенционную болезнь (кроме чумы, КВГЛ), от контактировавших с больным, проб из объектов окружающей среды, пищевых продуктов. 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val="x-none"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Обеспечение запасов антибактериальных средств, стандартных солевых растворов для лечения больных; наличие в аптечной сети противомалярийных препаратов и репеллентов для проведения профилактики малярии</w:t>
            </w:r>
            <w:r w:rsidRPr="00617D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Обеспечение готовности патологоанатомических отделений для приема умершего от инфекционного заболевания, подозрительного на опасную инфекционную болезнь;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эвакобригад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перевозке трупа. 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областных государственных учреждений здравоохранения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523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4.6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Обеспечение лабораторного обследования на малярию населения по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эпидпоказаниям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 по мере выявления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579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4.7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3B3B3B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Обеспечение проведения прививок против желтой лихорадки гражданам, выезжающим в страны, эндемичные по данной инфекции.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232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4.8.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Организация через органы местного самоуправления проведение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противокомаринных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мероприятий на территории области согласно требованиям  действующего санитарного законодательства.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Управление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312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Определение и согласование 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</w:rPr>
              <w:t xml:space="preserve"> по Иркутской области в </w:t>
            </w:r>
            <w:proofErr w:type="gramStart"/>
            <w:r w:rsidRPr="00617DC6">
              <w:rPr>
                <w:rFonts w:ascii="Times New Roman" w:eastAsia="Calibri" w:hAnsi="Times New Roman" w:cs="Times New Roman"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</w:rPr>
              <w:t xml:space="preserve"> районах места для захоронения умерших от опасных инфекционных болезней (подозрения на  болезнь), определить транспорт, землеройную технику, запас ГСМ для них и запас дезинфицирующих средств, состав службы, осуществляющей захоронение трупов лиц, умерших от опасных инфекционных болезней.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Мэр МО «город Свирск»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3B3B3B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Проведение оценки состояния интенсивности миграционных потоков и связей со странами, неблагополучными по опасным инфекционным болезням, а также вероятности путей заноса.</w:t>
            </w: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ТО Управления Федеральной миграционной службы по Иркутской области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25"/>
        </w:trPr>
        <w:tc>
          <w:tcPr>
            <w:tcW w:w="631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8636" w:type="dxa"/>
          </w:tcPr>
          <w:p w:rsidR="00617DC6" w:rsidRPr="00617DC6" w:rsidRDefault="00617DC6" w:rsidP="00617DC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Осуществление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контроля за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готовностью медицинских и других учреждений к проведению профилактических и противоэпидемических мероприятий, направленных на обеспечение мероприятий по санитарной охране территории. </w:t>
            </w:r>
          </w:p>
          <w:p w:rsidR="00617DC6" w:rsidRPr="00617DC6" w:rsidRDefault="00617DC6" w:rsidP="00617DC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89" w:type="dxa"/>
          </w:tcPr>
          <w:p w:rsidR="00617DC6" w:rsidRPr="00617DC6" w:rsidRDefault="00617DC6" w:rsidP="00617DC6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605" w:type="dxa"/>
          </w:tcPr>
          <w:p w:rsidR="00617DC6" w:rsidRPr="00617DC6" w:rsidRDefault="00617DC6" w:rsidP="00617DC6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 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602"/>
        </w:trPr>
        <w:tc>
          <w:tcPr>
            <w:tcW w:w="14761" w:type="dxa"/>
            <w:gridSpan w:val="4"/>
          </w:tcPr>
          <w:p w:rsidR="00617DC6" w:rsidRPr="00617DC6" w:rsidRDefault="00617DC6" w:rsidP="00617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C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17DC6">
              <w:rPr>
                <w:rFonts w:ascii="Times New Roman" w:eastAsia="Times New Roman" w:hAnsi="Times New Roman" w:cs="Times New Roman"/>
                <w:lang w:eastAsia="ru-RU"/>
              </w:rPr>
              <w:t>. Мероприятия при выявлении больного, подозрительного на опасную инфекционную болезнь</w:t>
            </w:r>
          </w:p>
        </w:tc>
      </w:tr>
    </w:tbl>
    <w:p w:rsidR="00617DC6" w:rsidRPr="00617DC6" w:rsidRDefault="00617DC6" w:rsidP="00617DC6">
      <w:pPr>
        <w:rPr>
          <w:rFonts w:ascii="Times New Roman" w:eastAsia="Calibri" w:hAnsi="Times New Roman" w:cs="Times New Roman"/>
        </w:rPr>
      </w:pPr>
    </w:p>
    <w:tbl>
      <w:tblPr>
        <w:tblW w:w="14664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7379"/>
        <w:gridCol w:w="1925"/>
        <w:gridCol w:w="3844"/>
      </w:tblGrid>
      <w:tr w:rsidR="00617DC6" w:rsidRPr="00617DC6" w:rsidTr="00617DC6">
        <w:trPr>
          <w:trHeight w:val="1412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Задействование планов первичных противоэпидемических мероприятий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немедленно при выявлении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ЛПО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2099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Организация работы медицинского штаба (определить режим его работы). Обеспечить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взаимоинформированность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в установленном порядке согласно приложению № 4.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немедленно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286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Принятие мер к уточнению диагноза и лечению больного, для чего: 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17DC6" w:rsidRPr="00617DC6" w:rsidTr="00617DC6">
        <w:trPr>
          <w:trHeight w:val="1044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3.1.</w:t>
            </w:r>
          </w:p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79" w:type="dxa"/>
          </w:tcPr>
          <w:p w:rsidR="00617DC6" w:rsidRPr="00617DC6" w:rsidRDefault="00617DC6" w:rsidP="00617D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Независимо от места выявления больного, подозрительного на болезнь, требующую проведения мероприятий по санитарной охране территории госпитализировать в предусмотренные для этого боксы (палаты) инфекционных больниц (отделений)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срочно при выявлении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926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3.2. 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Организация вызова консультантов к месту госпитализации подозрительного больного, диагностику и лечение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2388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3.3.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Организация выездов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эпидгруппы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на место выявления подозрительного больного для проведения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эпидрасследования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организации противоэпидемических мероприятий</w:t>
            </w:r>
          </w:p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617DC6" w:rsidRPr="00617DC6" w:rsidRDefault="00617DC6" w:rsidP="00617DC6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случае подозрения на возникновение болезней общих для человека и животных, выезд совместной комиссии с участием представителей ОГБУ станции по борьбе с болезнями животных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немедленно при получении информации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</w:p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ОГБУ «Черемховская СББЖ»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17DC6" w:rsidRPr="00617DC6" w:rsidTr="00617DC6">
        <w:trPr>
          <w:trHeight w:val="562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Материал для лабораторного исследования от больного направить нарочным: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7DC6" w:rsidRPr="00617DC6" w:rsidTr="00617DC6">
        <w:trPr>
          <w:trHeight w:val="242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3.4.1.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На холеру - </w:t>
            </w:r>
          </w:p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-  с 1 января по 30 июня (ежегодно) в бактериологическую лабораторию филиалов ФБУЗ «Центр гигиены и эпидемиологии в Иркутской области» (в рабочее время тел. 26-61-43, в нерабочее время тел. 23-13-72);</w:t>
            </w:r>
          </w:p>
          <w:p w:rsidR="00617DC6" w:rsidRPr="00617DC6" w:rsidRDefault="00617DC6" w:rsidP="00617D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- с 1 июля по 31 декабря (ежегодно) в ФКУЗ </w:t>
            </w:r>
            <w:r w:rsidRPr="00617DC6">
              <w:rPr>
                <w:rFonts w:ascii="Times New Roman" w:eastAsia="Calibri" w:hAnsi="Times New Roman" w:cs="Times New Roman"/>
              </w:rPr>
              <w:t xml:space="preserve">Иркутский противочумный научно-исследовательский институт </w:t>
            </w:r>
            <w:proofErr w:type="spellStart"/>
            <w:r w:rsidRPr="00617DC6">
              <w:rPr>
                <w:rFonts w:ascii="Times New Roman" w:eastAsia="Calibri" w:hAnsi="Times New Roman" w:cs="Times New Roman"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(в рабочее время тел. 22-01-39, в нерабочее время тел. 22-01-31)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-бактериологическую лабораторию Восточно-Сибирского Дорожного филиала ФБУЗ «Центр гигиены и эпидемиологии по железнодорожному транспорту»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немедленно в любое время суток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областных государственных учреждений здравоохранения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7DC6" w:rsidRPr="00617DC6" w:rsidTr="00617DC6">
        <w:trPr>
          <w:trHeight w:val="251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3.4.2.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На малярию – в бактериологическую лабораторию ФБУЗ «Центр гигиены и эпидемиологии в Иркутской области» (г. Иркутск, ул.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Трилиссера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51) тел. 23-13-73, 22-82-04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нерабочее время тел. 23-13-72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sym w:font="Symbol" w:char="F02D"/>
            </w:r>
            <w:r w:rsidRPr="00617DC6">
              <w:rPr>
                <w:rFonts w:ascii="Times New Roman" w:eastAsia="Calibri" w:hAnsi="Times New Roman" w:cs="Times New Roman"/>
              </w:rPr>
              <w:t>//</w:t>
            </w:r>
            <w:r w:rsidRPr="00617DC6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</w:tr>
      <w:tr w:rsidR="00617DC6" w:rsidRPr="00617DC6" w:rsidTr="00617DC6">
        <w:trPr>
          <w:trHeight w:val="953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3.4.3.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На чуму и КВГЛ – в ФКУЗ </w:t>
            </w:r>
            <w:r w:rsidRPr="00617DC6">
              <w:rPr>
                <w:rFonts w:ascii="Times New Roman" w:eastAsia="Calibri" w:hAnsi="Times New Roman" w:cs="Times New Roman"/>
              </w:rPr>
              <w:t xml:space="preserve">Иркутский противочумный научно-исследовательский институт </w:t>
            </w:r>
            <w:proofErr w:type="spellStart"/>
            <w:r w:rsidRPr="00617DC6">
              <w:rPr>
                <w:rFonts w:ascii="Times New Roman" w:eastAsia="Calibri" w:hAnsi="Times New Roman" w:cs="Times New Roman"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(г. Иркутск, ул.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Трилиссера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>, 78)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Тел.: в рабочее время тел. 22-01-35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нерабочее время тел. 22-01-31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sym w:font="Symbol" w:char="F02D"/>
            </w:r>
            <w:r w:rsidRPr="00617DC6">
              <w:rPr>
                <w:rFonts w:ascii="Times New Roman" w:eastAsia="Calibri" w:hAnsi="Times New Roman" w:cs="Times New Roman"/>
              </w:rPr>
              <w:t>//</w:t>
            </w:r>
            <w:r w:rsidRPr="00617DC6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</w:tr>
      <w:tr w:rsidR="00617DC6" w:rsidRPr="00617DC6" w:rsidTr="00617DC6">
        <w:trPr>
          <w:trHeight w:val="179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3.4.4.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На ТОРС – в ФБУЗ «Центр гигиены и эпидемиологии в Иркутской области» (г. Иркутск, ул.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Трилиссера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51) 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рабочее время тел. 23-13-71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нерабочее время тел. 23-13-72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3844" w:type="dxa"/>
            <w:vAlign w:val="center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</w:rPr>
            </w:pP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sym w:font="Symbol" w:char="F02D"/>
            </w:r>
            <w:r w:rsidRPr="00617DC6">
              <w:rPr>
                <w:rFonts w:ascii="Times New Roman" w:eastAsia="Calibri" w:hAnsi="Times New Roman" w:cs="Times New Roman"/>
              </w:rPr>
              <w:t>//</w:t>
            </w:r>
            <w:r w:rsidRPr="00617DC6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</w:tr>
      <w:tr w:rsidR="00617DC6" w:rsidRPr="00617DC6" w:rsidTr="00617DC6">
        <w:trPr>
          <w:trHeight w:val="179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3.4.5.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На болезни общие для животных и человека 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от животных: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– в ветеринарные лаборатории </w:t>
            </w:r>
            <w:r w:rsidRPr="00617DC6">
              <w:rPr>
                <w:rFonts w:ascii="Times New Roman" w:eastAsia="Calibri" w:hAnsi="Times New Roman" w:cs="Times New Roman"/>
              </w:rPr>
              <w:t>ОГУ Черемховская СББЖ ветеринарная лаборатория</w:t>
            </w:r>
            <w:r w:rsidRPr="00617DC6">
              <w:rPr>
                <w:rFonts w:ascii="Times New Roman" w:eastAsia="Calibri" w:hAnsi="Times New Roman" w:cs="Times New Roman"/>
                <w:bCs/>
              </w:rPr>
              <w:t xml:space="preserve"> (приложение №5) и ФГУ Иркутская межобластная ветеринарная лаборатория (г. Иркутск, ул. Боткина, 4), тел. 39-49-09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от людей: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- в ФБУЗ «Центр гигиены и эпидемиологии в Иркутской области» (г. Иркутск, ул.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Трилиссера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51) 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рабочее время тел. 23-13-71</w:t>
            </w:r>
          </w:p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нерабочее время тел. 23-13-72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3844" w:type="dxa"/>
            <w:vAlign w:val="center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sym w:font="Symbol" w:char="F02D"/>
            </w:r>
            <w:r w:rsidRPr="00617DC6">
              <w:rPr>
                <w:rFonts w:ascii="Times New Roman" w:eastAsia="Calibri" w:hAnsi="Times New Roman" w:cs="Times New Roman"/>
              </w:rPr>
              <w:t>//</w:t>
            </w:r>
            <w:r w:rsidRPr="00617DC6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</w:tr>
      <w:tr w:rsidR="00617DC6" w:rsidRPr="00617DC6" w:rsidTr="00617DC6">
        <w:trPr>
          <w:trHeight w:val="1193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 представлению Главного государственного санитарного врача ввести ограничительные мероприятия (карантин) при возникновении случаев  инфекционных заболеваний, требующих проведения мероприятий по санитарной охране территории Российской Федерации.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Times New Roman" w:hAnsi="Times New Roman" w:cs="Times New Roman"/>
                <w:color w:val="384E85"/>
                <w:lang w:eastAsia="ru-RU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4"/>
              </w:rPr>
              <w:t>Мэр МО «город Свирск»</w:t>
            </w:r>
          </w:p>
        </w:tc>
      </w:tr>
      <w:tr w:rsidR="00617DC6" w:rsidRPr="00617DC6" w:rsidTr="00617DC6">
        <w:trPr>
          <w:trHeight w:val="1851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Обеспечение активного выявления больных и контактных в очаге.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при выявлении первого подозрительного больного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504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Госпитализация и обеспечение медицинского наблюдение с забором материала для лабораторных исследований (при необходимости), экстренную профилактику лиц, контактировавших с больным. 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 указанию специалистов</w:t>
            </w:r>
          </w:p>
          <w:p w:rsidR="00617DC6" w:rsidRPr="00617DC6" w:rsidRDefault="00617DC6" w:rsidP="00617D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ТО</w:t>
            </w:r>
          </w:p>
          <w:p w:rsidR="00617DC6" w:rsidRPr="00617DC6" w:rsidRDefault="00617DC6" w:rsidP="00617D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236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Обеспечение проведения заключительной дезинфекции: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7DC6" w:rsidRPr="00617DC6" w:rsidTr="00617DC6">
        <w:trPr>
          <w:trHeight w:val="725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7.1.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в очаге, в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т.ч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. лечебно-профилактическом учреждении 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после госпитализации больного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17DC6" w:rsidRPr="00617DC6" w:rsidTr="00617DC6">
        <w:trPr>
          <w:trHeight w:val="46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7.2.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дезинфекцию автотранспорта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эвакобригад</w:t>
            </w:r>
            <w:proofErr w:type="spellEnd"/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</w:rPr>
              <w:sym w:font="Symbol" w:char="F02D"/>
            </w:r>
            <w:r w:rsidRPr="00617DC6">
              <w:rPr>
                <w:rFonts w:ascii="Times New Roman" w:eastAsia="Calibri" w:hAnsi="Times New Roman" w:cs="Times New Roman"/>
              </w:rPr>
              <w:t>//</w:t>
            </w:r>
            <w:r w:rsidRPr="00617DC6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</w:t>
            </w:r>
          </w:p>
        </w:tc>
      </w:tr>
      <w:tr w:rsidR="00617DC6" w:rsidRPr="00617DC6" w:rsidTr="00617DC6">
        <w:trPr>
          <w:trHeight w:val="211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Проведение лабораторного исследования материала от контактных лиц и внешней среды.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 мере поступления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</w:tc>
      </w:tr>
      <w:tr w:rsidR="00617DC6" w:rsidRPr="00617DC6" w:rsidTr="00617DC6">
        <w:trPr>
          <w:trHeight w:val="836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617DC6" w:rsidRPr="00617DC6" w:rsidRDefault="00617DC6" w:rsidP="00617DC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Организация проведения комплекса противоэпидемических мероприятий согласно СанПиН 3.2.3215-14 «Профилактика паразитарных болезней на территории Российской Федерации».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при выявлении малярии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 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10.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617DC6" w:rsidRPr="00617DC6" w:rsidRDefault="00617DC6" w:rsidP="00617D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C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Профилактические и противоэпидемические мероприятия по </w:t>
            </w:r>
            <w:r w:rsidRPr="00617DC6">
              <w:rPr>
                <w:rFonts w:ascii="Times New Roman" w:eastAsia="Times New Roman" w:hAnsi="Times New Roman" w:cs="Times New Roman"/>
                <w:bCs/>
                <w:lang w:eastAsia="ru-RU"/>
              </w:rPr>
              <w:t>болезням общим для животных и человека</w:t>
            </w:r>
            <w:r w:rsidRPr="00617D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17DC6" w:rsidRPr="00617DC6" w:rsidRDefault="00617DC6" w:rsidP="00617DC6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C6">
              <w:rPr>
                <w:rFonts w:ascii="Times New Roman" w:eastAsia="Times New Roman" w:hAnsi="Times New Roman" w:cs="Times New Roman"/>
                <w:lang w:eastAsia="ru-RU"/>
              </w:rPr>
              <w:t>- ветеринарное наблюдение за домашними животными и т.д.;</w:t>
            </w:r>
          </w:p>
          <w:p w:rsidR="00617DC6" w:rsidRPr="00617DC6" w:rsidRDefault="00617DC6" w:rsidP="00617DC6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C6">
              <w:rPr>
                <w:rFonts w:ascii="Times New Roman" w:eastAsia="Times New Roman" w:hAnsi="Times New Roman" w:cs="Times New Roman"/>
                <w:lang w:eastAsia="ru-RU"/>
              </w:rPr>
              <w:t>- дезинфекционные мероприятия;</w:t>
            </w:r>
          </w:p>
          <w:p w:rsidR="00617DC6" w:rsidRPr="00617DC6" w:rsidRDefault="00617DC6" w:rsidP="00617DC6">
            <w:pPr>
              <w:spacing w:line="240" w:lineRule="auto"/>
              <w:ind w:left="108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17DC6">
              <w:rPr>
                <w:rFonts w:ascii="Times New Roman" w:eastAsia="Calibri" w:hAnsi="Times New Roman" w:cs="Times New Roman"/>
              </w:rPr>
              <w:t>эпизоотолого</w:t>
            </w:r>
            <w:proofErr w:type="spellEnd"/>
            <w:r w:rsidRPr="00617DC6">
              <w:rPr>
                <w:rFonts w:ascii="Times New Roman" w:eastAsia="Calibri" w:hAnsi="Times New Roman" w:cs="Times New Roman"/>
              </w:rPr>
              <w:t>-эпидемиологическое обследование очага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при необходимости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ОГБУ «Черемховская СББЖ»  </w:t>
            </w:r>
          </w:p>
          <w:p w:rsid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11.</w:t>
            </w:r>
          </w:p>
        </w:tc>
        <w:tc>
          <w:tcPr>
            <w:tcW w:w="7379" w:type="dxa"/>
            <w:tcBorders>
              <w:top w:val="single" w:sz="4" w:space="0" w:color="auto"/>
            </w:tcBorders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Осуществление информирования населения в СМИ о распространении опасными  инфекционными болезнями в мире и мерах личной и общественной профилактики.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в случае угрозы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ОГБУ «Черемховская СББЖ».</w:t>
            </w:r>
          </w:p>
        </w:tc>
      </w:tr>
      <w:tr w:rsidR="00617DC6" w:rsidRPr="00617DC6" w:rsidTr="00617DC6">
        <w:trPr>
          <w:trHeight w:val="369"/>
        </w:trPr>
        <w:tc>
          <w:tcPr>
            <w:tcW w:w="14664" w:type="dxa"/>
            <w:gridSpan w:val="4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spacing w:val="-2"/>
                <w:lang w:val="en-US"/>
              </w:rPr>
              <w:t>V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>. Холера. Противоэпидемические и профилактические мероприятия.</w:t>
            </w:r>
          </w:p>
        </w:tc>
      </w:tr>
      <w:tr w:rsidR="00617DC6" w:rsidRPr="00617DC6" w:rsidTr="00617DC6">
        <w:trPr>
          <w:trHeight w:val="369"/>
        </w:trPr>
        <w:tc>
          <w:tcPr>
            <w:tcW w:w="14664" w:type="dxa"/>
            <w:gridSpan w:val="4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spacing w:val="-2"/>
              </w:rPr>
              <w:t>1. Организационные мероприятия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5.1.1.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617DC6">
              <w:rPr>
                <w:rFonts w:ascii="Times New Roman" w:eastAsia="Calibri" w:hAnsi="Times New Roman" w:cs="Times New Roman"/>
                <w:spacing w:val="9"/>
              </w:rPr>
              <w:t xml:space="preserve">Корректировка оперативных планов проведения первичных 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 xml:space="preserve">противоэпидемических мероприятий, 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>функциональные обязанности и действия каждого специалиста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617DC6">
              <w:rPr>
                <w:rFonts w:ascii="Times New Roman" w:eastAsia="Calibri" w:hAnsi="Times New Roman" w:cs="Times New Roman"/>
              </w:rPr>
              <w:t>на случай выявления больного (трупа) с подозрением на холеру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>, способ и по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>рядок передачи информации (в рабочее и нерабочее время)</w:t>
            </w:r>
            <w:r w:rsidRPr="00617DC6">
              <w:rPr>
                <w:rFonts w:ascii="Times New Roman" w:eastAsia="Calibri" w:hAnsi="Times New Roman" w:cs="Times New Roman"/>
              </w:rPr>
              <w:t>, схему оповещения и сбора спе</w:t>
            </w:r>
            <w:r w:rsidRPr="00617DC6">
              <w:rPr>
                <w:rFonts w:ascii="Times New Roman" w:eastAsia="Calibri" w:hAnsi="Times New Roman" w:cs="Times New Roman"/>
              </w:rPr>
              <w:softHyphen/>
              <w:t>циалистов (в рабочее и нерабочее время)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ежегодно 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  <w:lang w:val="en-US"/>
              </w:rPr>
              <w:t xml:space="preserve">I </w:t>
            </w: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>квартал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ЛПО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617DC6" w:rsidRPr="00617DC6" w:rsidTr="00617DC6">
        <w:trPr>
          <w:trHeight w:val="658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5.1.2.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617DC6">
              <w:rPr>
                <w:rFonts w:ascii="Times New Roman" w:eastAsia="Calibri" w:hAnsi="Times New Roman" w:cs="Times New Roman"/>
                <w:noProof/>
              </w:rPr>
              <w:t>Определение медицинскиих учреждений специального назначения для перепрофилирования на случай выявления больного холерой (вибрионосителя), единичных или массовых случаев заболевания.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ежегодно 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«Больница г. Свирска»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845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5.1.3.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617DC6">
              <w:rPr>
                <w:rFonts w:ascii="Times New Roman" w:eastAsia="Calibri" w:hAnsi="Times New Roman" w:cs="Times New Roman"/>
                <w:spacing w:val="9"/>
              </w:rPr>
              <w:t xml:space="preserve">Корректировка </w:t>
            </w:r>
            <w:r w:rsidRPr="00617DC6">
              <w:rPr>
                <w:rFonts w:ascii="Times New Roman" w:eastAsia="Calibri" w:hAnsi="Times New Roman" w:cs="Times New Roman"/>
                <w:noProof/>
              </w:rPr>
              <w:t>резерва кадров врачей-инфекционистов и среднего медицинского персонала с учетом мощности учреждений специального назначения.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ежегодно 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  <w:lang w:val="en-US"/>
              </w:rPr>
              <w:t xml:space="preserve">I </w:t>
            </w: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>квартал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ОГБУЗ « Больница г. Свирска»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2732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5.1.4.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17DC6">
              <w:rPr>
                <w:rFonts w:ascii="Times New Roman" w:eastAsia="Calibri" w:hAnsi="Times New Roman" w:cs="Times New Roman"/>
                <w:noProof/>
              </w:rPr>
              <w:t>Обеспечение готовности госпитальных баз (инфекционный, провизорный госпитали, изолятор) и лабораторной базы (бактериологические лаборатории).</w:t>
            </w:r>
            <w:r w:rsidRPr="00617DC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ежегодно 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Руководители </w:t>
            </w:r>
            <w:r w:rsidRPr="00617DC6">
              <w:rPr>
                <w:rFonts w:ascii="Times New Roman" w:eastAsia="Calibri" w:hAnsi="Times New Roman" w:cs="Times New Roman"/>
                <w:bCs/>
              </w:rPr>
              <w:t>областных государственных учреждений здравоохранения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5.1.5.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617DC6">
              <w:rPr>
                <w:rFonts w:ascii="Times New Roman" w:eastAsia="Calibri" w:hAnsi="Times New Roman" w:cs="Times New Roman"/>
                <w:spacing w:val="9"/>
              </w:rPr>
              <w:t xml:space="preserve">Корректировка </w:t>
            </w:r>
            <w:r w:rsidRPr="00617DC6">
              <w:rPr>
                <w:rFonts w:ascii="Times New Roman" w:eastAsia="Calibri" w:hAnsi="Times New Roman" w:cs="Times New Roman"/>
                <w:noProof/>
              </w:rPr>
              <w:t xml:space="preserve">состава специализированных формирований, консультантов медицинского штаба 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ежегодно 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  <w:lang w:val="en-US"/>
              </w:rPr>
              <w:t xml:space="preserve">I </w:t>
            </w: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>квартал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Руководители </w:t>
            </w:r>
            <w:r w:rsidRPr="00617DC6">
              <w:rPr>
                <w:rFonts w:ascii="Times New Roman" w:eastAsia="Calibri" w:hAnsi="Times New Roman" w:cs="Times New Roman"/>
                <w:bCs/>
              </w:rPr>
              <w:t>областных государственных учреждений здравоохранения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5.1.6.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>Проведение расчета необходимого количества, определить источники пополнения автотранспорта для ра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>боты в очаге холеры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ежегодно 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  <w:lang w:val="en-US"/>
              </w:rPr>
              <w:t xml:space="preserve">I </w:t>
            </w: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>квартал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Органы местного самоуправления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.Ч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>еремхово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5.1.7.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tabs>
                <w:tab w:val="left" w:pos="1515"/>
              </w:tabs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 xml:space="preserve">Определение </w:t>
            </w:r>
            <w:r w:rsidRPr="00617DC6">
              <w:rPr>
                <w:rFonts w:ascii="Times New Roman" w:eastAsia="Calibri" w:hAnsi="Times New Roman" w:cs="Times New Roman"/>
                <w:spacing w:val="9"/>
              </w:rPr>
              <w:t xml:space="preserve">(корректировка) </w:t>
            </w:r>
            <w:r w:rsidRPr="00617DC6">
              <w:rPr>
                <w:rFonts w:ascii="Times New Roman" w:eastAsia="Calibri" w:hAnsi="Times New Roman" w:cs="Times New Roman"/>
                <w:noProof/>
              </w:rPr>
              <w:t>порядок взаимодействия служб и ведомств, которые задействованы в выполнении комплекса противохолерных мероприятий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ежегодно 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  <w:lang w:val="en-US"/>
              </w:rPr>
              <w:t xml:space="preserve">I </w:t>
            </w: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>квартал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ЛПО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5.1.8.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tabs>
                <w:tab w:val="left" w:pos="1515"/>
              </w:tabs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 xml:space="preserve">Определение </w:t>
            </w:r>
            <w:r w:rsidRPr="00617DC6">
              <w:rPr>
                <w:rFonts w:ascii="Times New Roman" w:eastAsia="Calibri" w:hAnsi="Times New Roman" w:cs="Times New Roman"/>
                <w:spacing w:val="9"/>
              </w:rPr>
              <w:t xml:space="preserve">(корректировка) 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>порядка обеспечения охраны стационаров специального назначения и бактериологических лабораторий сотрудниками полиции на случай возникновения эпидемиологических осложнений по холере.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ежегодно 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  <w:lang w:val="en-US"/>
              </w:rPr>
              <w:t xml:space="preserve">I </w:t>
            </w: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>квартал</w:t>
            </w:r>
          </w:p>
        </w:tc>
        <w:tc>
          <w:tcPr>
            <w:tcW w:w="3844" w:type="dxa"/>
          </w:tcPr>
          <w:p w:rsid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Руководители </w:t>
            </w:r>
            <w:r w:rsidRPr="00617DC6">
              <w:rPr>
                <w:rFonts w:ascii="Times New Roman" w:eastAsia="Calibri" w:hAnsi="Times New Roman" w:cs="Times New Roman"/>
                <w:bCs/>
              </w:rPr>
              <w:t>областных государственных учреждений здравоохранения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МО МВД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Черемховский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5.1.9.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tabs>
                <w:tab w:val="left" w:pos="950"/>
              </w:tabs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 xml:space="preserve">Наличие комплектов индивидуальной защиты (противочумные костюмы или другие регламентированные средства индивидуальной защиты) для персонала лечебно-профилактических учреждений, </w:t>
            </w:r>
            <w:r w:rsidRPr="00617DC6">
              <w:rPr>
                <w:rFonts w:ascii="Times New Roman" w:eastAsia="Calibri" w:hAnsi="Times New Roman" w:cs="Times New Roman"/>
                <w:noProof/>
              </w:rPr>
              <w:t xml:space="preserve">специализированных формирований медицинского штаба. 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постоянно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ЛПО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108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5.1.10.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tabs>
                <w:tab w:val="left" w:pos="950"/>
              </w:tabs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>Укомплектование укладки для забора материала от больного и проб из объектов окружающей среды.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ежегодно 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Руководители </w:t>
            </w:r>
            <w:r w:rsidRPr="00617DC6">
              <w:rPr>
                <w:rFonts w:ascii="Times New Roman" w:eastAsia="Calibri" w:hAnsi="Times New Roman" w:cs="Times New Roman"/>
                <w:bCs/>
              </w:rPr>
              <w:t>ЛПО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5.1.11.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tabs>
                <w:tab w:val="left" w:pos="1515"/>
              </w:tabs>
              <w:spacing w:line="161" w:lineRule="atLeast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 xml:space="preserve">Осуществление контроля противоэпидемической готовности лечебно-профилактических учреждений, учреждений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1"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1"/>
              </w:rPr>
              <w:t>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ежегодно 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spacing w:line="161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5.1.12.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tabs>
                <w:tab w:val="left" w:pos="1515"/>
              </w:tabs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617DC6">
              <w:rPr>
                <w:rFonts w:ascii="Times New Roman" w:eastAsia="Calibri" w:hAnsi="Times New Roman" w:cs="Times New Roman"/>
                <w:noProof/>
              </w:rPr>
              <w:t>Заслушивание на заседаниях санитарно-противоэпидемической комиссии вопросы выполнения профилактических противохолерных мероприятий, готовности служб и ведомств к проведению противоэпидемических мероприятий в случае выявления больного.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ежегодно 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МО г. Свирск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5.1.13.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tabs>
                <w:tab w:val="left" w:pos="1515"/>
              </w:tabs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Проведение учебно-тренировочных занятий с вводом условного больного по </w:t>
            </w:r>
            <w:r w:rsidRPr="00617DC6">
              <w:rPr>
                <w:rFonts w:ascii="Times New Roman" w:eastAsia="Calibri" w:hAnsi="Times New Roman" w:cs="Times New Roman"/>
                <w:spacing w:val="-5"/>
              </w:rPr>
              <w:t>организации и проведению первичных противоэпидемических мероприятий при выявлении (подозрении) больного холерой</w:t>
            </w:r>
          </w:p>
        </w:tc>
        <w:tc>
          <w:tcPr>
            <w:tcW w:w="1925" w:type="dxa"/>
            <w:vAlign w:val="center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1"/>
              </w:rPr>
              <w:t>ежегодно</w:t>
            </w:r>
          </w:p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ЛПО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497"/>
        </w:trPr>
        <w:tc>
          <w:tcPr>
            <w:tcW w:w="14664" w:type="dxa"/>
            <w:gridSpan w:val="4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7"/>
              </w:rPr>
              <w:t>2. Подготовка кадров</w:t>
            </w:r>
          </w:p>
        </w:tc>
      </w:tr>
      <w:tr w:rsidR="00617DC6" w:rsidRPr="00617DC6" w:rsidTr="00617DC6">
        <w:trPr>
          <w:trHeight w:val="2688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5.2.1.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proofErr w:type="gramStart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Проведение теоретической и практической подготовке с последующей аттестацией специалистов эпидемиологического профиля,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дезинфекционистов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 и 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>медицинских работников (поликлинической и госпитальной баз, врачей-инфекционистов, терапевтов и других специалистов, приписанных к стационарам специального назначения (инфекционный, изолятор), патологоанатомической службы, станций скорой помощи, микробиологической лаборатории), по вопросам эпидемиологии, клиники, диагностики, профилактики, первичным мероприятиям в случае выявления  больного (подозрительного) на заболевание холерой.</w:t>
            </w:r>
            <w:proofErr w:type="gramEnd"/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ежегодно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ЛПО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5.2.2.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Проведение тренировочных учений и практических занятий для всех категорий, обучаемых с отработкой функциональных обязанностей и практических навыков на случай выявления больного с подозрением на холеру.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ежегодно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ЛПО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>5.2.3.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pacing w:after="100" w:afterAutospacing="1" w:line="312" w:lineRule="atLeast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Проведение практических занятий по методике забора материала от больных холерой с медицинскими работниками ЛПУ.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ежегодно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ЛПО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4664" w:type="dxa"/>
            <w:gridSpan w:val="4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7"/>
              </w:rPr>
              <w:t>3. Профилактические мероприятия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5.3.1.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Регулярное информирование заинтересованных органов и ведомств </w:t>
            </w:r>
          </w:p>
          <w:p w:rsidR="00617DC6" w:rsidRPr="00617DC6" w:rsidRDefault="00617DC6" w:rsidP="00617D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о заболеваемости холерой за рубежом и на территории России.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по мере поступления информации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5.3.2.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Осуществление мониторинга заболеваемости холерой и выявления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вибриононосителей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>, выделения холерных вибрионов О</w:t>
            </w:r>
            <w:proofErr w:type="gramStart"/>
            <w:r w:rsidRPr="00617DC6">
              <w:rPr>
                <w:rFonts w:ascii="Times New Roman" w:eastAsia="Calibri" w:hAnsi="Times New Roman" w:cs="Times New Roman"/>
                <w:spacing w:val="-4"/>
              </w:rPr>
              <w:t>1</w:t>
            </w:r>
            <w:proofErr w:type="gram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/О139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серогрупп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 из объектов окружающей среды.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ежегодно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5.3.3.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Проведение бактериологических исследований на холеру проб из объектов окружающей среды с периодичностью один раз в семь дней (июль, август).</w:t>
            </w:r>
          </w:p>
        </w:tc>
        <w:tc>
          <w:tcPr>
            <w:tcW w:w="1925" w:type="dxa"/>
            <w:vAlign w:val="center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1 раз в неделю</w:t>
            </w:r>
          </w:p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июль-август</w:t>
            </w:r>
          </w:p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251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5.3.4.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Корректировка точки отбора проб воды из поверхностных водоемов с проведением обязательной их паспортизации. 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ежегодно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195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5.3.5.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Проведение оценки качества воды на соответствие гигиеническим требованиям и условиям безопасного для здоровья населения использования водных объектов, систем и объектов централизованного и нецентрализованного питьевого водоснабжения.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постоянно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5.3.6.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Осуществление контроля условий и режима обеззараживания постоянных и аварийных сбросов сточных вод в поверхностные водоемы.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постоянно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486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5.3.7.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Осуществление </w:t>
            </w:r>
            <w:proofErr w:type="gramStart"/>
            <w:r w:rsidRPr="00617DC6">
              <w:rPr>
                <w:rFonts w:ascii="Times New Roman" w:eastAsia="Calibri" w:hAnsi="Times New Roman" w:cs="Times New Roman"/>
                <w:spacing w:val="-4"/>
              </w:rPr>
              <w:t>контроля за</w:t>
            </w:r>
            <w:proofErr w:type="gram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 санитарным состоянием территорий населённых пунктов, соблюдением санитарных норм и правил в местах торговли, отдыха, в местах купания, других местах массового скопления людей, принимать административные меры к устранению выявленных санитарных правонарушений. 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в течение всего года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548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5.3.8.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Проведения гигиенического обучения и воспитание населения.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ежегодно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</w:tc>
      </w:tr>
      <w:tr w:rsidR="00617DC6" w:rsidRPr="00617DC6" w:rsidTr="00617DC6">
        <w:trPr>
          <w:trHeight w:val="1412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5.3.9.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Введение ограничительных мероприятий на водопользование  водными объ</w:t>
            </w:r>
            <w:r w:rsidRPr="00617DC6">
              <w:rPr>
                <w:rFonts w:ascii="Times New Roman" w:eastAsia="Calibri" w:hAnsi="Times New Roman" w:cs="Times New Roman"/>
                <w:spacing w:val="-4"/>
              </w:rPr>
              <w:softHyphen/>
              <w:t xml:space="preserve">ектами при выделении холерных вибрионов 01 и 0139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серогрупп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>, содержащих ген холерного токсина, из водных объектов и хозяйственно-бытовых сточных вод, а также до установления эпидемической значимости (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токсигенности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>) выделенных культур.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по результатам </w:t>
            </w:r>
            <w:proofErr w:type="gramStart"/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бактериологи-</w:t>
            </w:r>
            <w:proofErr w:type="spellStart"/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>ческих</w:t>
            </w:r>
            <w:proofErr w:type="spellEnd"/>
            <w:proofErr w:type="gramEnd"/>
            <w:r w:rsidRPr="00617DC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исследований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387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bCs/>
                <w:color w:val="000000"/>
              </w:rPr>
              <w:t>5.3.10.</w:t>
            </w:r>
          </w:p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Организация и провидение лабораторного обследования на холеру:</w:t>
            </w:r>
          </w:p>
          <w:p w:rsidR="00617DC6" w:rsidRPr="00617DC6" w:rsidRDefault="00617DC6" w:rsidP="00617DC6">
            <w:pPr>
              <w:shd w:val="clear" w:color="auto" w:fill="FFFFFF"/>
              <w:spacing w:line="274" w:lineRule="exact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>- больных с диареей и рвотой при тяжелом течении болезни и выраженном обезвожи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>вании;</w:t>
            </w:r>
          </w:p>
          <w:p w:rsidR="00617DC6" w:rsidRPr="00617DC6" w:rsidRDefault="00617DC6" w:rsidP="00617DC6">
            <w:pPr>
              <w:shd w:val="clear" w:color="auto" w:fill="FFFFFF"/>
              <w:spacing w:line="274" w:lineRule="exact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>- граждан Российской Федерации, забо</w:t>
            </w:r>
            <w:r w:rsidRPr="00617DC6">
              <w:rPr>
                <w:rFonts w:ascii="Times New Roman" w:eastAsia="Calibri" w:hAnsi="Times New Roman" w:cs="Times New Roman"/>
              </w:rPr>
              <w:t xml:space="preserve">левших острыми кишечными инфекциями 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 xml:space="preserve">в течение пяти дней после прибытия из </w:t>
            </w:r>
            <w:r w:rsidRPr="00617DC6">
              <w:rPr>
                <w:rFonts w:ascii="Times New Roman" w:eastAsia="Calibri" w:hAnsi="Times New Roman" w:cs="Times New Roman"/>
                <w:spacing w:val="-3"/>
              </w:rPr>
              <w:t xml:space="preserve">неблагополучных по холере стран, а также 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>имевших диарею и рвоту в пути следова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softHyphen/>
            </w:r>
            <w:r w:rsidRPr="00617DC6">
              <w:rPr>
                <w:rFonts w:ascii="Times New Roman" w:eastAsia="Calibri" w:hAnsi="Times New Roman" w:cs="Times New Roman"/>
                <w:spacing w:val="-28"/>
              </w:rPr>
              <w:t>ния</w:t>
            </w:r>
            <w:proofErr w:type="gramStart"/>
            <w:r w:rsidRPr="00617DC6">
              <w:rPr>
                <w:rFonts w:ascii="Times New Roman" w:eastAsia="Calibri" w:hAnsi="Times New Roman" w:cs="Times New Roman"/>
                <w:spacing w:val="-28"/>
              </w:rPr>
              <w:t>.;</w:t>
            </w:r>
            <w:proofErr w:type="gramEnd"/>
          </w:p>
          <w:p w:rsidR="00617DC6" w:rsidRPr="00617DC6" w:rsidRDefault="00617DC6" w:rsidP="00617DC6">
            <w:pPr>
              <w:shd w:val="clear" w:color="auto" w:fill="FFFFFF"/>
              <w:spacing w:line="274" w:lineRule="exact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>- иностранных граждан, заболевших ост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 xml:space="preserve">рыми кишечными инфекциями в течение 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>пяти дней после прибытия из неблагопо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softHyphen/>
              <w:t xml:space="preserve">лучных по холере стран, находящихся на </w:t>
            </w:r>
            <w:r w:rsidRPr="00617DC6">
              <w:rPr>
                <w:rFonts w:ascii="Times New Roman" w:eastAsia="Calibri" w:hAnsi="Times New Roman" w:cs="Times New Roman"/>
                <w:spacing w:val="3"/>
              </w:rPr>
              <w:t xml:space="preserve">стационарном лечении, и при обращении 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 xml:space="preserve">за медицинской помощью; </w:t>
            </w:r>
          </w:p>
          <w:p w:rsidR="00617DC6" w:rsidRPr="00617DC6" w:rsidRDefault="00617DC6" w:rsidP="00617DC6">
            <w:pPr>
              <w:shd w:val="clear" w:color="auto" w:fill="FFFFFF"/>
              <w:spacing w:line="274" w:lineRule="exact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>- лиц без гражданства или иностранных граждан при медицинском освидетельствовании на территории Российской Феде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>рации (с дисфункцией кишечника и по эпидемиологическим показаниям);</w:t>
            </w:r>
          </w:p>
          <w:p w:rsidR="00617DC6" w:rsidRPr="00617DC6" w:rsidRDefault="00617DC6" w:rsidP="00617DC6">
            <w:pPr>
              <w:shd w:val="clear" w:color="auto" w:fill="FFFFFF"/>
              <w:spacing w:line="274" w:lineRule="exact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617DC6">
              <w:rPr>
                <w:rFonts w:ascii="Times New Roman" w:eastAsia="Calibri" w:hAnsi="Times New Roman" w:cs="Times New Roman"/>
              </w:rPr>
              <w:t xml:space="preserve">- больных острыми кишечными болезнями </w:t>
            </w:r>
            <w:r w:rsidRPr="00617DC6">
              <w:rPr>
                <w:rFonts w:ascii="Times New Roman" w:eastAsia="Calibri" w:hAnsi="Times New Roman" w:cs="Times New Roman"/>
                <w:spacing w:val="-4"/>
              </w:rPr>
              <w:t>в стационарах и оставленных на дому;</w:t>
            </w:r>
          </w:p>
          <w:p w:rsidR="00617DC6" w:rsidRPr="00617DC6" w:rsidRDefault="00617DC6" w:rsidP="00617DC6">
            <w:pPr>
              <w:shd w:val="clear" w:color="auto" w:fill="FFFFFF"/>
              <w:spacing w:line="274" w:lineRule="exact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</w:rPr>
              <w:t xml:space="preserve">- лиц с дисфункцией кишечника при поступлении в центры социальной 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>реабили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 xml:space="preserve">тации и организации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2"/>
              </w:rPr>
              <w:t>спецрежима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2"/>
              </w:rPr>
              <w:t>;</w:t>
            </w:r>
          </w:p>
          <w:p w:rsidR="00617DC6" w:rsidRPr="00617DC6" w:rsidRDefault="00617DC6" w:rsidP="00617DC6">
            <w:pPr>
              <w:shd w:val="clear" w:color="auto" w:fill="FFFFFF"/>
              <w:spacing w:line="278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</w:rPr>
              <w:t>-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 xml:space="preserve"> лиц с дисфункцией кишечника при поступлении в психоневрологические ста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>ционары и диспансеры;</w:t>
            </w:r>
          </w:p>
          <w:p w:rsidR="00617DC6" w:rsidRPr="00617DC6" w:rsidRDefault="00617DC6" w:rsidP="00617DC6">
            <w:pPr>
              <w:shd w:val="clear" w:color="auto" w:fill="FFFFFF"/>
              <w:spacing w:line="269" w:lineRule="exact"/>
              <w:jc w:val="both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>- лиц с дисфункцией кишечника при поступлении в негосударственные медицин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>ские организации;</w:t>
            </w:r>
          </w:p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2"/>
              </w:rPr>
              <w:t>- у</w:t>
            </w:r>
            <w:r w:rsidRPr="00617DC6">
              <w:rPr>
                <w:rFonts w:ascii="Times New Roman" w:eastAsia="Calibri" w:hAnsi="Times New Roman" w:cs="Times New Roman"/>
              </w:rPr>
              <w:t xml:space="preserve">мерших, причиной </w:t>
            </w:r>
            <w:proofErr w:type="gramStart"/>
            <w:r w:rsidRPr="00617DC6">
              <w:rPr>
                <w:rFonts w:ascii="Times New Roman" w:eastAsia="Calibri" w:hAnsi="Times New Roman" w:cs="Times New Roman"/>
              </w:rPr>
              <w:t>смерти</w:t>
            </w:r>
            <w:proofErr w:type="gramEnd"/>
            <w:r w:rsidRPr="00617DC6">
              <w:rPr>
                <w:rFonts w:ascii="Times New Roman" w:eastAsia="Calibri" w:hAnsi="Times New Roman" w:cs="Times New Roman"/>
              </w:rPr>
              <w:t xml:space="preserve"> которых 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>яви</w:t>
            </w:r>
            <w:r w:rsidRPr="00617DC6">
              <w:rPr>
                <w:rFonts w:ascii="Times New Roman" w:eastAsia="Calibri" w:hAnsi="Times New Roman" w:cs="Times New Roman"/>
                <w:spacing w:val="1"/>
              </w:rPr>
              <w:t>лись кишечные инфекции  неустановлен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>ной этиологии.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pacing w:after="0" w:line="48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</w:rPr>
              <w:t xml:space="preserve">по </w:t>
            </w:r>
            <w:proofErr w:type="spellStart"/>
            <w:r w:rsidRPr="00617DC6">
              <w:rPr>
                <w:rFonts w:ascii="Times New Roman" w:eastAsia="Calibri" w:hAnsi="Times New Roman" w:cs="Times New Roman"/>
                <w:color w:val="000000"/>
              </w:rPr>
              <w:t>эпид</w:t>
            </w:r>
            <w:proofErr w:type="spellEnd"/>
            <w:r w:rsidRPr="00617DC6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617DC6">
              <w:rPr>
                <w:rFonts w:ascii="Times New Roman" w:eastAsia="Calibri" w:hAnsi="Times New Roman" w:cs="Times New Roman"/>
                <w:color w:val="000000"/>
                <w:lang w:val="x-none"/>
              </w:rPr>
              <w:t>показаниям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учреждений ЛПО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4664" w:type="dxa"/>
            <w:gridSpan w:val="4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4. Противоэпидемические мероприятия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5.4.1.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</w:rPr>
              <w:t>Организация сбора членов и начальников групп медицинского штаба согласно схеме оповещения.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при выявлении больного (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6"/>
              </w:rPr>
              <w:t>вибриононоси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6"/>
              </w:rPr>
              <w:t>-теля) холерой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Начальник оперативного  штаба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5.4.2.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</w:rPr>
              <w:t>Проведение заседаний медицинского штаба, уточнение эпидемиологической обстановки.</w:t>
            </w:r>
          </w:p>
        </w:tc>
        <w:tc>
          <w:tcPr>
            <w:tcW w:w="1925" w:type="dxa"/>
            <w:vAlign w:val="center"/>
          </w:tcPr>
          <w:p w:rsidR="00617DC6" w:rsidRPr="00617DC6" w:rsidRDefault="00617DC6" w:rsidP="00617DC6">
            <w:pPr>
              <w:rPr>
                <w:rFonts w:ascii="Times New Roman" w:eastAsia="Calibri" w:hAnsi="Times New Roman" w:cs="Times New Roman"/>
                <w:spacing w:val="-6"/>
              </w:rPr>
            </w:pP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Начальник оперативного штаба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5.4.3.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Обеспечение работы межведомственной санитарно-противоэпидемической комиссии и медицинского штаба по локализации и ликвидации очага холеры.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при выявлении первого больного (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6"/>
              </w:rPr>
              <w:t>вибриононосителя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6"/>
              </w:rPr>
              <w:t>) холерой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Начальник оперативного штаба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5.4.4.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Обеспечение эпидемиологического обследования каждого случая заболевания холерой или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вибриононосительства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>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период существования очага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691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5.4.5.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Объявление статуса очага холеры (завозной, местный) и его границы. </w:t>
            </w:r>
          </w:p>
        </w:tc>
        <w:tc>
          <w:tcPr>
            <w:tcW w:w="1925" w:type="dxa"/>
            <w:vAlign w:val="center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при выявлении первого больного холерой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Начальник медицинского штаба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995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5.4.6.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Проведение активного выявления, госпитализацию в провизорный госпиталь с трехкратным бактериологическим обследованием на холеру больных с диареей и рвотой.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период существования очага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ЛПО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5.4.7.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Проведение выявления, изоляцию (медицинское наблюдение), трехкратное бактериологическое обследование на холеру и экстренную профилактику контактировавших с больными холерой (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вибриононосителями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>) и лиц, находившихся в одинаковых условиях по риску инфицирования (имеющих общие факторы передачи возбудителя инфекции).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период существования очага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областных государственных учреждений здравоохранения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негосударственных учреждений здравоохранения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888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5.4.8.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Осуществление комплекса противоэпидемических мероприятий в зависимости от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токсигенности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 (эпидемической значимости) выделенных культур холерных вибрионов О</w:t>
            </w:r>
            <w:proofErr w:type="gramStart"/>
            <w:r w:rsidRPr="00617DC6">
              <w:rPr>
                <w:rFonts w:ascii="Times New Roman" w:eastAsia="Calibri" w:hAnsi="Times New Roman" w:cs="Times New Roman"/>
                <w:spacing w:val="-4"/>
              </w:rPr>
              <w:t>1</w:t>
            </w:r>
            <w:proofErr w:type="gram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 и О139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серогрупп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 и с учетом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эпидобстановки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>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период существования очага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Начальник медицинского штаба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5.4.9.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Обеспечение вскрытия умерших от острых кишечных инфекций и неизвестных причин с бактериологическим исследованием на холеру секционного материала с соблюдением правил транспортирования и захоронения.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по показаниям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ЛПО</w:t>
            </w:r>
            <w:proofErr w:type="gramStart"/>
            <w:r w:rsidRPr="00617DC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proofErr w:type="gramEnd"/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7DC6" w:rsidRPr="00617DC6" w:rsidTr="00617DC6">
        <w:trPr>
          <w:trHeight w:val="967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5.4.10.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Обеспечения охраны холерного и провизорного госпиталей, изолятора, бактериологических лабораторий, патологоанатомических отделений.</w:t>
            </w:r>
          </w:p>
        </w:tc>
        <w:tc>
          <w:tcPr>
            <w:tcW w:w="1925" w:type="dxa"/>
            <w:vAlign w:val="center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период существования очага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МО МВД  «Черемховский»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17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5.4.11.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Разработка на основании результатов оперативного эпидемиологического анализа на период после ликвидации очага комплекс мероприятий, направленных на устранение причин возможного возникновения эпидемических осложнений. Вносить в комплексный план противохолерных мероприятий соответствующие кор</w:t>
            </w:r>
            <w:r w:rsidRPr="00617DC6">
              <w:rPr>
                <w:rFonts w:ascii="Times New Roman" w:eastAsia="Calibri" w:hAnsi="Times New Roman" w:cs="Times New Roman"/>
                <w:spacing w:val="-4"/>
              </w:rPr>
              <w:softHyphen/>
              <w:t>рективы.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период существования очага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Начальник медицинского штаба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5.4.12.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Проведение экстренной профилактике в очагах холеры контактировавшим с больным холерой или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вибриононосителем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, лицам, находившимися в одинаковых условиях по риску инфицирования, работающими на предприятиях общественного питания, пищевой промышленности, торговли продовольственными товарами и других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эпидемиологически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 важных объектах, медицинскому персоналу.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по показаниям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областных государственных учреждений здравоохранения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7DC6" w:rsidRPr="00617DC6" w:rsidTr="00617DC6">
        <w:trPr>
          <w:trHeight w:val="2525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5.4.13.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Введение ограничительных мероприятий (запрещение водопользования водными объектами в местах, определяемых противоэпидемической службой медицинского штаба, ограничение массовых сборов населения, экскурсий, ярмарок, спортивных мероприятий) (карантин) в случае угрозы выноса инфекции за пределы очага и дальнейшего ее распространения в пределах очага. </w:t>
            </w:r>
          </w:p>
        </w:tc>
        <w:tc>
          <w:tcPr>
            <w:tcW w:w="1925" w:type="dxa"/>
            <w:vAlign w:val="center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>немедленно при выявлении больного, подозрительного на заболевание холерой или выделении холерных вибрионов из объектов окружающей среды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Органы местного самоуправления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5.4.14.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Представление информации о каждом больном холерой и      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вибриононосителе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 в виде донесений в Управление 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 по Иркутской области.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течение 24 часов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5.4.15.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proofErr w:type="gramStart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Проведение оперативного эпидемиологического анализа заболеваемости холерой и ОКИ с учетом динамики инфицированности населения, территориального распределения больных холерой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вибриононосите</w:t>
            </w:r>
            <w:r w:rsidRPr="00617DC6">
              <w:rPr>
                <w:rFonts w:ascii="Times New Roman" w:eastAsia="Calibri" w:hAnsi="Times New Roman" w:cs="Times New Roman"/>
                <w:spacing w:val="-4"/>
              </w:rPr>
              <w:softHyphen/>
              <w:t>лей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>, выявления «территорий риска», возможных путей и факторов передачи возбудителя инфекции, результатов исследования проб из объектов окружающей среды на холеру в эпидемиче</w:t>
            </w:r>
            <w:r w:rsidRPr="00617DC6">
              <w:rPr>
                <w:rFonts w:ascii="Times New Roman" w:eastAsia="Calibri" w:hAnsi="Times New Roman" w:cs="Times New Roman"/>
                <w:spacing w:val="-4"/>
              </w:rPr>
              <w:softHyphen/>
              <w:t xml:space="preserve">ском очаге, результатов бактериологического обследования на холеру больных холерой,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вибриононосителей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>, больных ОКИ и других контингентов населения, сроков проведения заключительной дезинфекции.</w:t>
            </w:r>
            <w:proofErr w:type="gramEnd"/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ежедневно</w:t>
            </w:r>
          </w:p>
        </w:tc>
        <w:tc>
          <w:tcPr>
            <w:tcW w:w="3844" w:type="dxa"/>
          </w:tcPr>
          <w:p w:rsidR="00617DC6" w:rsidRPr="00617DC6" w:rsidRDefault="00617DC6" w:rsidP="00847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 w:rsidR="008477B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8477B4">
        <w:trPr>
          <w:trHeight w:val="420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spacing w:line="227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5.4.16.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spacing w:line="227" w:lineRule="atLeast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Проведение оценки эффективности противоэпидемических мероприятий с подготовкой докладов в виде объяснительной записки с графиками, таблицами, картами.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spacing w:line="227" w:lineRule="atLeast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ежедневно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Начальник медицинского штаба</w:t>
            </w:r>
            <w:r w:rsidR="008477B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967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5.4.17.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Организация информационного обеспечения проводимых мероприятий по санитарной охране территории, в случае выявления больных (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вибрионосителей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) холерой, принятых первоочередных противоэпидемических мерах, эффективности проводимых мероприятий 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немедленно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Начальник медицинского штаба</w:t>
            </w:r>
            <w:r w:rsidR="008477B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5.4.18.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Обеспечение проведение заключительной дезинфекции в очаге холеры после госпитализации больного (подозрительного) холерой или </w:t>
            </w:r>
            <w:proofErr w:type="spellStart"/>
            <w:r w:rsidRPr="00617DC6">
              <w:rPr>
                <w:rFonts w:ascii="Times New Roman" w:eastAsia="Calibri" w:hAnsi="Times New Roman" w:cs="Times New Roman"/>
                <w:spacing w:val="-4"/>
              </w:rPr>
              <w:t>вибриононосителя</w:t>
            </w:r>
            <w:proofErr w:type="spell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 (на дому, по месту работы, учебы, на вокзале, в вагоне и другим местам их пребывания), после вывоза трупа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период существования очага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5.4.19.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Осуществление бактериологического исследования на холеру проб из стационарных точек отбора, корректировать в сторону увеличения количество точек отбора проб воды из поверхностных водоемов, в том числе ниже сброса сточных вод, кратность их исследования.  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период существования очага</w:t>
            </w:r>
          </w:p>
        </w:tc>
        <w:tc>
          <w:tcPr>
            <w:tcW w:w="3844" w:type="dxa"/>
          </w:tcPr>
          <w:p w:rsidR="00617DC6" w:rsidRPr="00617DC6" w:rsidRDefault="00617DC6" w:rsidP="00847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 w:rsidR="008477B4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847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 w:rsidR="008477B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8477B4">
        <w:trPr>
          <w:trHeight w:val="1383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5.4.20.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Проведение мероприятия по надзору и </w:t>
            </w:r>
            <w:proofErr w:type="gramStart"/>
            <w:r w:rsidRPr="00617DC6">
              <w:rPr>
                <w:rFonts w:ascii="Times New Roman" w:eastAsia="Calibri" w:hAnsi="Times New Roman" w:cs="Times New Roman"/>
                <w:spacing w:val="-4"/>
              </w:rPr>
              <w:t>контролю за</w:t>
            </w:r>
            <w:proofErr w:type="gramEnd"/>
            <w:r w:rsidRPr="00617DC6">
              <w:rPr>
                <w:rFonts w:ascii="Times New Roman" w:eastAsia="Calibri" w:hAnsi="Times New Roman" w:cs="Times New Roman"/>
                <w:spacing w:val="-4"/>
              </w:rPr>
              <w:t xml:space="preserve"> соблюдением санитарно-эпидемиологических требований в отношении:</w:t>
            </w:r>
          </w:p>
          <w:p w:rsidR="00617DC6" w:rsidRPr="00617DC6" w:rsidRDefault="00617DC6" w:rsidP="00617DC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- источников и объектов питьевого водоснабжения, организаций питания, предприятий пищевой промышленности, содержания территорий населённых пунктов.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период существования очага</w:t>
            </w:r>
          </w:p>
        </w:tc>
        <w:tc>
          <w:tcPr>
            <w:tcW w:w="3844" w:type="dxa"/>
          </w:tcPr>
          <w:p w:rsidR="00617DC6" w:rsidRPr="00617DC6" w:rsidRDefault="00617DC6" w:rsidP="00847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 w:rsidR="008477B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198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5.4.21.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4"/>
              </w:rPr>
              <w:t>Проведение работы по гигиеническому воспитанию и обучению населения мерам профилактики холеры и других острых кишечных инфекций с привлечением средств массовой информации, телевидения, радио, рекламных щитов.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период существования очага</w:t>
            </w:r>
          </w:p>
        </w:tc>
        <w:tc>
          <w:tcPr>
            <w:tcW w:w="3844" w:type="dxa"/>
          </w:tcPr>
          <w:p w:rsidR="008477B4" w:rsidRDefault="00617DC6" w:rsidP="00847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 w:rsidR="008477B4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847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 w:rsidR="008477B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617DC6">
        <w:trPr>
          <w:trHeight w:val="369"/>
        </w:trPr>
        <w:tc>
          <w:tcPr>
            <w:tcW w:w="14664" w:type="dxa"/>
            <w:gridSpan w:val="4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color w:val="000000"/>
                <w:spacing w:val="-7"/>
              </w:rPr>
              <w:t>5. Мероприятия после ликвидации очага холеры</w:t>
            </w:r>
          </w:p>
        </w:tc>
      </w:tr>
      <w:tr w:rsidR="00617DC6" w:rsidRPr="00617DC6" w:rsidTr="00617DC6">
        <w:trPr>
          <w:trHeight w:val="369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5.5.1.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 xml:space="preserve">Проведение комплекса мероприятий, предусмотренных на </w:t>
            </w:r>
            <w:r w:rsidRPr="00617DC6">
              <w:rPr>
                <w:rFonts w:ascii="Times New Roman" w:eastAsia="Calibri" w:hAnsi="Times New Roman" w:cs="Times New Roman"/>
                <w:spacing w:val="-4"/>
              </w:rPr>
              <w:t>период после ликвида</w:t>
            </w:r>
            <w:r w:rsidRPr="00617DC6">
              <w:rPr>
                <w:rFonts w:ascii="Times New Roman" w:eastAsia="Calibri" w:hAnsi="Times New Roman" w:cs="Times New Roman"/>
                <w:spacing w:val="-4"/>
              </w:rPr>
              <w:softHyphen/>
              <w:t>ции очага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>, направленных на устранение причин возмож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softHyphen/>
              <w:t xml:space="preserve">ного обострения эпидемических осложнений, с внесением соответствующих текущих изменений. 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после ликвидации очага холеры</w:t>
            </w:r>
          </w:p>
        </w:tc>
        <w:tc>
          <w:tcPr>
            <w:tcW w:w="3844" w:type="dxa"/>
          </w:tcPr>
          <w:p w:rsidR="00617DC6" w:rsidRPr="00617DC6" w:rsidRDefault="00617DC6" w:rsidP="008477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 xml:space="preserve">ТО Управления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Роспотребнадзора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по Иркутской области в г. Черемхово, Черемховском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районах, г. Свирске</w:t>
            </w:r>
            <w:r w:rsidR="008477B4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фФБУЗ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«Центр гигиены и эпидемиологии в Иркутской области» в </w:t>
            </w:r>
            <w:proofErr w:type="gramStart"/>
            <w:r w:rsidRPr="00617DC6">
              <w:rPr>
                <w:rFonts w:ascii="Times New Roman" w:eastAsia="Calibri" w:hAnsi="Times New Roman" w:cs="Times New Roman"/>
                <w:bCs/>
              </w:rPr>
              <w:t>Черемховском</w:t>
            </w:r>
            <w:proofErr w:type="gram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617DC6">
              <w:rPr>
                <w:rFonts w:ascii="Times New Roman" w:eastAsia="Calibri" w:hAnsi="Times New Roman" w:cs="Times New Roman"/>
                <w:bCs/>
              </w:rPr>
              <w:t>Аларском</w:t>
            </w:r>
            <w:proofErr w:type="spellEnd"/>
            <w:r w:rsidRPr="00617DC6">
              <w:rPr>
                <w:rFonts w:ascii="Times New Roman" w:eastAsia="Calibri" w:hAnsi="Times New Roman" w:cs="Times New Roman"/>
                <w:bCs/>
              </w:rPr>
              <w:t xml:space="preserve"> районах</w:t>
            </w:r>
            <w:r w:rsidR="008477B4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ЛПО</w:t>
            </w:r>
            <w:r w:rsidR="008477B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17DC6" w:rsidRPr="00617DC6" w:rsidTr="008477B4">
        <w:trPr>
          <w:trHeight w:val="683"/>
        </w:trPr>
        <w:tc>
          <w:tcPr>
            <w:tcW w:w="1516" w:type="dxa"/>
          </w:tcPr>
          <w:p w:rsidR="00617DC6" w:rsidRPr="00617DC6" w:rsidRDefault="00617DC6" w:rsidP="00617DC6">
            <w:pPr>
              <w:shd w:val="clear" w:color="auto" w:fill="FFFFFF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5.5.2.</w:t>
            </w:r>
          </w:p>
        </w:tc>
        <w:tc>
          <w:tcPr>
            <w:tcW w:w="7379" w:type="dxa"/>
          </w:tcPr>
          <w:p w:rsidR="00617DC6" w:rsidRPr="00617DC6" w:rsidRDefault="00617DC6" w:rsidP="00617D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617DC6">
              <w:rPr>
                <w:rFonts w:ascii="Times New Roman" w:eastAsia="Calibri" w:hAnsi="Times New Roman" w:cs="Times New Roman"/>
                <w:spacing w:val="-1"/>
              </w:rPr>
              <w:t>Организация диспан</w:t>
            </w:r>
            <w:r w:rsidRPr="00617DC6">
              <w:rPr>
                <w:rFonts w:ascii="Times New Roman" w:eastAsia="Calibri" w:hAnsi="Times New Roman" w:cs="Times New Roman"/>
                <w:spacing w:val="-2"/>
              </w:rPr>
              <w:t>серного наблюдения за лицами, п</w:t>
            </w:r>
            <w:r w:rsidRPr="00617DC6">
              <w:rPr>
                <w:rFonts w:ascii="Times New Roman" w:eastAsia="Calibri" w:hAnsi="Times New Roman" w:cs="Times New Roman"/>
                <w:spacing w:val="-1"/>
              </w:rPr>
              <w:t>еренесшими холеру (носительство), с бактериологическим обследованием.</w:t>
            </w:r>
          </w:p>
        </w:tc>
        <w:tc>
          <w:tcPr>
            <w:tcW w:w="1925" w:type="dxa"/>
          </w:tcPr>
          <w:p w:rsidR="00617DC6" w:rsidRPr="00617DC6" w:rsidRDefault="00617DC6" w:rsidP="00617DC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617DC6">
              <w:rPr>
                <w:rFonts w:ascii="Times New Roman" w:eastAsia="Calibri" w:hAnsi="Times New Roman" w:cs="Times New Roman"/>
                <w:spacing w:val="-6"/>
              </w:rPr>
              <w:t>в течение 3-х месяцев</w:t>
            </w:r>
          </w:p>
        </w:tc>
        <w:tc>
          <w:tcPr>
            <w:tcW w:w="3844" w:type="dxa"/>
          </w:tcPr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617DC6">
              <w:rPr>
                <w:rFonts w:ascii="Times New Roman" w:eastAsia="Calibri" w:hAnsi="Times New Roman" w:cs="Times New Roman"/>
                <w:bCs/>
              </w:rPr>
              <w:t>Руководители областных государстве</w:t>
            </w:r>
            <w:r w:rsidR="008477B4">
              <w:rPr>
                <w:rFonts w:ascii="Times New Roman" w:eastAsia="Calibri" w:hAnsi="Times New Roman" w:cs="Times New Roman"/>
                <w:bCs/>
              </w:rPr>
              <w:t>нных учреждений здравоохранения.</w:t>
            </w:r>
          </w:p>
          <w:p w:rsidR="00617DC6" w:rsidRPr="00617DC6" w:rsidRDefault="00617DC6" w:rsidP="00617DC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617DC6" w:rsidRPr="00617DC6" w:rsidRDefault="00617DC6" w:rsidP="00617DC6">
      <w:pPr>
        <w:rPr>
          <w:rFonts w:ascii="Times New Roman" w:eastAsia="Calibri" w:hAnsi="Times New Roman" w:cs="Times New Roman"/>
          <w:sz w:val="24"/>
          <w:szCs w:val="24"/>
        </w:rPr>
      </w:pPr>
    </w:p>
    <w:p w:rsidR="00617DC6" w:rsidRPr="00617DC6" w:rsidRDefault="00617DC6" w:rsidP="00617DC6">
      <w:pPr>
        <w:rPr>
          <w:rFonts w:ascii="Times New Roman" w:eastAsia="Calibri" w:hAnsi="Times New Roman" w:cs="Times New Roman"/>
          <w:sz w:val="24"/>
          <w:szCs w:val="24"/>
        </w:rPr>
      </w:pPr>
      <w:r w:rsidRPr="00617DC6">
        <w:rPr>
          <w:rFonts w:ascii="Times New Roman" w:eastAsia="Calibri" w:hAnsi="Times New Roman" w:cs="Times New Roman"/>
          <w:sz w:val="24"/>
          <w:szCs w:val="24"/>
        </w:rPr>
        <w:t>Руководитель аппарата администрации</w:t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="003A145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17DC6">
        <w:rPr>
          <w:rFonts w:ascii="Times New Roman" w:eastAsia="Calibri" w:hAnsi="Times New Roman" w:cs="Times New Roman"/>
          <w:sz w:val="24"/>
          <w:szCs w:val="24"/>
        </w:rPr>
        <w:t xml:space="preserve"> Г.А. Макогон</w:t>
      </w:r>
    </w:p>
    <w:p w:rsidR="00617DC6" w:rsidRPr="00617DC6" w:rsidRDefault="00617DC6" w:rsidP="00617DC6">
      <w:pPr>
        <w:rPr>
          <w:rFonts w:ascii="Times New Roman" w:eastAsia="Calibri" w:hAnsi="Times New Roman" w:cs="Times New Roman"/>
          <w:sz w:val="24"/>
          <w:szCs w:val="24"/>
        </w:rPr>
      </w:pPr>
      <w:r w:rsidRPr="00617DC6">
        <w:rPr>
          <w:rFonts w:ascii="Times New Roman" w:eastAsia="Calibri" w:hAnsi="Times New Roman" w:cs="Times New Roman"/>
          <w:sz w:val="24"/>
          <w:szCs w:val="24"/>
        </w:rPr>
        <w:t xml:space="preserve">Заместитель мэра города по социально-культурным вопросам </w:t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</w:r>
      <w:r w:rsidRPr="00617DC6">
        <w:rPr>
          <w:rFonts w:ascii="Times New Roman" w:eastAsia="Calibri" w:hAnsi="Times New Roman" w:cs="Times New Roman"/>
          <w:sz w:val="24"/>
          <w:szCs w:val="24"/>
        </w:rPr>
        <w:tab/>
        <w:t xml:space="preserve"> Н.В. Петрова</w:t>
      </w:r>
    </w:p>
    <w:p w:rsidR="00617DC6" w:rsidRDefault="00617DC6" w:rsidP="00617DC6">
      <w:pPr>
        <w:jc w:val="right"/>
      </w:pPr>
    </w:p>
    <w:sectPr w:rsidR="00617DC6" w:rsidSect="00617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5A1"/>
    <w:multiLevelType w:val="hybridMultilevel"/>
    <w:tmpl w:val="F2CC0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72015"/>
    <w:multiLevelType w:val="singleLevel"/>
    <w:tmpl w:val="65DE8F2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2">
    <w:nsid w:val="6C262BDD"/>
    <w:multiLevelType w:val="hybridMultilevel"/>
    <w:tmpl w:val="CC0ED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40"/>
    <w:rsid w:val="00092C7D"/>
    <w:rsid w:val="00250EDA"/>
    <w:rsid w:val="0025441A"/>
    <w:rsid w:val="00313975"/>
    <w:rsid w:val="003A145F"/>
    <w:rsid w:val="003F1B12"/>
    <w:rsid w:val="00402E15"/>
    <w:rsid w:val="00593D40"/>
    <w:rsid w:val="00617DC6"/>
    <w:rsid w:val="0069098E"/>
    <w:rsid w:val="008477B4"/>
    <w:rsid w:val="00926EE8"/>
    <w:rsid w:val="00A17B49"/>
    <w:rsid w:val="00A424F5"/>
    <w:rsid w:val="00AC7924"/>
    <w:rsid w:val="00C2024C"/>
    <w:rsid w:val="00D35036"/>
    <w:rsid w:val="00E70A85"/>
    <w:rsid w:val="00F17779"/>
    <w:rsid w:val="00F4799C"/>
    <w:rsid w:val="00FB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E8"/>
  </w:style>
  <w:style w:type="paragraph" w:styleId="1">
    <w:name w:val="heading 1"/>
    <w:basedOn w:val="a"/>
    <w:next w:val="a"/>
    <w:link w:val="10"/>
    <w:uiPriority w:val="9"/>
    <w:qFormat/>
    <w:rsid w:val="00617DC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DA"/>
    <w:pPr>
      <w:ind w:left="720"/>
      <w:contextualSpacing/>
    </w:pPr>
  </w:style>
  <w:style w:type="paragraph" w:styleId="a4">
    <w:name w:val="No Spacing"/>
    <w:uiPriority w:val="1"/>
    <w:qFormat/>
    <w:rsid w:val="00F177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DC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617DC6"/>
  </w:style>
  <w:style w:type="paragraph" w:styleId="a5">
    <w:name w:val="Plain Text"/>
    <w:basedOn w:val="a"/>
    <w:link w:val="a6"/>
    <w:uiPriority w:val="99"/>
    <w:unhideWhenUsed/>
    <w:rsid w:val="00617DC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617DC6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7">
    <w:name w:val="Title"/>
    <w:basedOn w:val="a"/>
    <w:link w:val="a8"/>
    <w:qFormat/>
    <w:rsid w:val="00617D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617DC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9">
    <w:name w:val="Body Text"/>
    <w:basedOn w:val="a"/>
    <w:link w:val="aa"/>
    <w:rsid w:val="00617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character" w:customStyle="1" w:styleId="aa">
    <w:name w:val="Основной текст Знак"/>
    <w:basedOn w:val="a0"/>
    <w:link w:val="a9"/>
    <w:rsid w:val="00617DC6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table" w:styleId="ab">
    <w:name w:val="Table Grid"/>
    <w:basedOn w:val="a1"/>
    <w:rsid w:val="0061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617DC6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7DC6"/>
    <w:rPr>
      <w:rFonts w:ascii="Calibri" w:eastAsia="Calibri" w:hAnsi="Calibri" w:cs="Times New Roman"/>
      <w:lang w:val="x-none"/>
    </w:rPr>
  </w:style>
  <w:style w:type="character" w:styleId="ac">
    <w:name w:val="Hyperlink"/>
    <w:basedOn w:val="a0"/>
    <w:rsid w:val="00617DC6"/>
  </w:style>
  <w:style w:type="paragraph" w:styleId="ad">
    <w:name w:val="footer"/>
    <w:basedOn w:val="a"/>
    <w:link w:val="ae"/>
    <w:rsid w:val="00617DC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617DC6"/>
    <w:rPr>
      <w:rFonts w:ascii="Calibri" w:eastAsia="Calibri" w:hAnsi="Calibri" w:cs="Times New Roman"/>
    </w:rPr>
  </w:style>
  <w:style w:type="character" w:styleId="af">
    <w:name w:val="page number"/>
    <w:basedOn w:val="a0"/>
    <w:rsid w:val="00617DC6"/>
  </w:style>
  <w:style w:type="paragraph" w:customStyle="1" w:styleId="af0">
    <w:name w:val="Основной Знак Знак Знак Знак"/>
    <w:basedOn w:val="a"/>
    <w:link w:val="af1"/>
    <w:rsid w:val="00617D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1">
    <w:name w:val="Основной Знак Знак Знак Знак Знак"/>
    <w:link w:val="af0"/>
    <w:rsid w:val="00617DC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header"/>
    <w:basedOn w:val="a"/>
    <w:link w:val="af3"/>
    <w:rsid w:val="00617DC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rsid w:val="00617DC6"/>
    <w:rPr>
      <w:rFonts w:ascii="Calibri" w:eastAsia="Calibri" w:hAnsi="Calibri" w:cs="Times New Roman"/>
    </w:rPr>
  </w:style>
  <w:style w:type="character" w:styleId="af4">
    <w:name w:val="Strong"/>
    <w:qFormat/>
    <w:rsid w:val="00617DC6"/>
    <w:rPr>
      <w:b/>
      <w:bCs/>
    </w:rPr>
  </w:style>
  <w:style w:type="paragraph" w:styleId="af5">
    <w:name w:val="Document Map"/>
    <w:basedOn w:val="a"/>
    <w:link w:val="af6"/>
    <w:rsid w:val="00617DC6"/>
    <w:rPr>
      <w:rFonts w:ascii="Tahoma" w:eastAsia="Calibri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617DC6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8"/>
    <w:rsid w:val="00617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17D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E8"/>
  </w:style>
  <w:style w:type="paragraph" w:styleId="1">
    <w:name w:val="heading 1"/>
    <w:basedOn w:val="a"/>
    <w:next w:val="a"/>
    <w:link w:val="10"/>
    <w:uiPriority w:val="9"/>
    <w:qFormat/>
    <w:rsid w:val="00617DC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DA"/>
    <w:pPr>
      <w:ind w:left="720"/>
      <w:contextualSpacing/>
    </w:pPr>
  </w:style>
  <w:style w:type="paragraph" w:styleId="a4">
    <w:name w:val="No Spacing"/>
    <w:uiPriority w:val="1"/>
    <w:qFormat/>
    <w:rsid w:val="00F177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DC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617DC6"/>
  </w:style>
  <w:style w:type="paragraph" w:styleId="a5">
    <w:name w:val="Plain Text"/>
    <w:basedOn w:val="a"/>
    <w:link w:val="a6"/>
    <w:uiPriority w:val="99"/>
    <w:unhideWhenUsed/>
    <w:rsid w:val="00617DC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617DC6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7">
    <w:name w:val="Title"/>
    <w:basedOn w:val="a"/>
    <w:link w:val="a8"/>
    <w:qFormat/>
    <w:rsid w:val="00617D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617DC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9">
    <w:name w:val="Body Text"/>
    <w:basedOn w:val="a"/>
    <w:link w:val="aa"/>
    <w:rsid w:val="00617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character" w:customStyle="1" w:styleId="aa">
    <w:name w:val="Основной текст Знак"/>
    <w:basedOn w:val="a0"/>
    <w:link w:val="a9"/>
    <w:rsid w:val="00617DC6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table" w:styleId="ab">
    <w:name w:val="Table Grid"/>
    <w:basedOn w:val="a1"/>
    <w:rsid w:val="0061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617DC6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7DC6"/>
    <w:rPr>
      <w:rFonts w:ascii="Calibri" w:eastAsia="Calibri" w:hAnsi="Calibri" w:cs="Times New Roman"/>
      <w:lang w:val="x-none"/>
    </w:rPr>
  </w:style>
  <w:style w:type="character" w:styleId="ac">
    <w:name w:val="Hyperlink"/>
    <w:basedOn w:val="a0"/>
    <w:rsid w:val="00617DC6"/>
  </w:style>
  <w:style w:type="paragraph" w:styleId="ad">
    <w:name w:val="footer"/>
    <w:basedOn w:val="a"/>
    <w:link w:val="ae"/>
    <w:rsid w:val="00617DC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617DC6"/>
    <w:rPr>
      <w:rFonts w:ascii="Calibri" w:eastAsia="Calibri" w:hAnsi="Calibri" w:cs="Times New Roman"/>
    </w:rPr>
  </w:style>
  <w:style w:type="character" w:styleId="af">
    <w:name w:val="page number"/>
    <w:basedOn w:val="a0"/>
    <w:rsid w:val="00617DC6"/>
  </w:style>
  <w:style w:type="paragraph" w:customStyle="1" w:styleId="af0">
    <w:name w:val="Основной Знак Знак Знак Знак"/>
    <w:basedOn w:val="a"/>
    <w:link w:val="af1"/>
    <w:rsid w:val="00617D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1">
    <w:name w:val="Основной Знак Знак Знак Знак Знак"/>
    <w:link w:val="af0"/>
    <w:rsid w:val="00617DC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header"/>
    <w:basedOn w:val="a"/>
    <w:link w:val="af3"/>
    <w:rsid w:val="00617DC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rsid w:val="00617DC6"/>
    <w:rPr>
      <w:rFonts w:ascii="Calibri" w:eastAsia="Calibri" w:hAnsi="Calibri" w:cs="Times New Roman"/>
    </w:rPr>
  </w:style>
  <w:style w:type="character" w:styleId="af4">
    <w:name w:val="Strong"/>
    <w:qFormat/>
    <w:rsid w:val="00617DC6"/>
    <w:rPr>
      <w:b/>
      <w:bCs/>
    </w:rPr>
  </w:style>
  <w:style w:type="paragraph" w:styleId="af5">
    <w:name w:val="Document Map"/>
    <w:basedOn w:val="a"/>
    <w:link w:val="af6"/>
    <w:rsid w:val="00617DC6"/>
    <w:rPr>
      <w:rFonts w:ascii="Tahoma" w:eastAsia="Calibri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617DC6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8"/>
    <w:rsid w:val="00617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17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27CD-61F0-466D-A71A-A8ABB378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2020-03-30T06:21:00Z</cp:lastPrinted>
  <dcterms:created xsi:type="dcterms:W3CDTF">2020-04-02T04:35:00Z</dcterms:created>
  <dcterms:modified xsi:type="dcterms:W3CDTF">2020-04-08T08:18:00Z</dcterms:modified>
</cp:coreProperties>
</file>