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CE" w:rsidRPr="00D75F08" w:rsidRDefault="004422CE" w:rsidP="004422C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4422CE" w:rsidRPr="00D75F08" w:rsidRDefault="004422CE" w:rsidP="0044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422CE" w:rsidRPr="00D75F08" w:rsidRDefault="004422CE" w:rsidP="0044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4422CE" w:rsidRPr="00D75F08" w:rsidRDefault="004422CE" w:rsidP="0044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4422CE" w:rsidRPr="00D75F08" w:rsidRDefault="004422CE" w:rsidP="0044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CE" w:rsidRPr="00D75F08" w:rsidRDefault="004422CE" w:rsidP="00442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422CE" w:rsidRPr="00D75F08" w:rsidRDefault="004422CE" w:rsidP="00442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CE" w:rsidRPr="00D75F08" w:rsidRDefault="004422CE" w:rsidP="00442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CE" w:rsidRPr="00D75F08" w:rsidRDefault="004422CE" w:rsidP="00442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5ED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5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45ED0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</w:p>
    <w:p w:rsidR="004422CE" w:rsidRDefault="004422CE" w:rsidP="00442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2CE" w:rsidRPr="00D75F08" w:rsidRDefault="004422CE" w:rsidP="00442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2CE" w:rsidRPr="00D75F08" w:rsidRDefault="004422CE" w:rsidP="0044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</w:p>
    <w:p w:rsidR="004422CE" w:rsidRPr="00D75F08" w:rsidRDefault="004422CE" w:rsidP="0044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2CE" w:rsidRPr="00190495" w:rsidRDefault="004422CE" w:rsidP="00442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8232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У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от 12.10.2020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279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-уг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«</w:t>
      </w:r>
      <w:r w:rsidRPr="0019049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О режим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е</w:t>
      </w:r>
      <w:r w:rsidRPr="0019049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функционирования повышенной готовности для территориальной подсистемы Иркутской области единой государственной системы предупреждения и 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иквидации чрезвычайных ситуаций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(далее – </w:t>
      </w:r>
      <w:r w:rsidR="00B82325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каз Губернатора),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4422CE" w:rsidRPr="00D75F08" w:rsidRDefault="004422CE" w:rsidP="004422C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DB0B85" w:rsidRPr="0051690C" w:rsidRDefault="004422CE" w:rsidP="00701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279E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Директору муниципального учреждения «Служба ГО и ЧС города Свирска» (</w:t>
      </w:r>
      <w:proofErr w:type="spellStart"/>
      <w:r w:rsidR="006B279E">
        <w:rPr>
          <w:rFonts w:ascii="Times New Roman" w:eastAsia="Times New Roman" w:hAnsi="Times New Roman" w:cs="Times New Roman"/>
          <w:sz w:val="28"/>
          <w:szCs w:val="20"/>
          <w:lang w:eastAsia="ru-RU"/>
        </w:rPr>
        <w:t>Зейналов</w:t>
      </w:r>
      <w:proofErr w:type="spellEnd"/>
      <w:r w:rsidR="006B27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А.Н.), начальнику отдела торговли, развития малого и среднего бизнеса (</w:t>
      </w:r>
      <w:proofErr w:type="spellStart"/>
      <w:r w:rsidR="006B279E">
        <w:rPr>
          <w:rFonts w:ascii="Times New Roman" w:eastAsia="Times New Roman" w:hAnsi="Times New Roman" w:cs="Times New Roman"/>
          <w:sz w:val="28"/>
          <w:szCs w:val="20"/>
          <w:lang w:eastAsia="ru-RU"/>
        </w:rPr>
        <w:t>Епик</w:t>
      </w:r>
      <w:proofErr w:type="spellEnd"/>
      <w:r w:rsidR="006B27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И.Н.), начальнику 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отдела ЖКХ, транспорта и связи</w:t>
      </w:r>
      <w:r w:rsidR="006B27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(Ивановский Т.Д.) 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реализацию мероприятий 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>ыя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влению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стративных правонарушении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предусмотренных статьей 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>20.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B82325">
        <w:rPr>
          <w:rFonts w:ascii="Times New Roman" w:eastAsia="Times New Roman" w:hAnsi="Times New Roman" w:cs="Times New Roman"/>
          <w:sz w:val="28"/>
          <w:szCs w:val="20"/>
          <w:lang w:eastAsia="ru-RU"/>
        </w:rPr>
        <w:t>.1 Кодекса Росс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B82325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 об административных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0B85" w:rsidRPr="008C2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правонарушениях, </w:t>
      </w:r>
      <w:r w:rsidR="00DB0B8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оперативными планами.</w:t>
      </w:r>
    </w:p>
    <w:p w:rsidR="00F45520" w:rsidRDefault="006B279E" w:rsidP="005F06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4422CE" w:rsidRPr="007B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(Орлова М.И.)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отделу по развитию культурной сферы и библиотечного обслуживания (Глущенко Е.А.), отделу по молодежной политике, физической культуре и спорту (Ермакова О.Г.)</w:t>
      </w:r>
      <w:r w:rsidR="00F45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658" w:rsidRDefault="00F45520" w:rsidP="005F06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F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5F0658" w:rsidRPr="005F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образовательных организациях массовых мероприятий с участием различных групп лиц (классов, учебных групп), а также массовых мероприятий с привл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ечением лиц из иных организаций;</w:t>
      </w:r>
    </w:p>
    <w:p w:rsidR="00F45520" w:rsidRDefault="00F45520" w:rsidP="005F06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ежедневную дезинфекцию помещен</w:t>
      </w:r>
      <w:r w:rsidR="00B8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подведомственных учреждений.</w:t>
      </w:r>
    </w:p>
    <w:p w:rsidR="004422CE" w:rsidRDefault="006B279E" w:rsidP="004422C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>. Ю</w:t>
      </w:r>
      <w:r w:rsidR="004422CE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лицам</w:t>
      </w:r>
      <w:r w:rsidR="004422CE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предпринимателям, осуществляющим свою деятельность на территории муниципального образования «город Свирск», исполнять обязательные требования Правил </w:t>
      </w:r>
      <w:r w:rsidR="004422CE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="004422CE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422CE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(Порядок передвижения на территории Иркутской </w:t>
      </w:r>
      <w:r w:rsidR="004422CE" w:rsidRPr="00E31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лиц и транспортных средств, за исключением транспортных средств, осуществляющих межрегиональные перевозки)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</w:t>
      </w:r>
      <w:r w:rsidR="00B823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Губернатора.</w:t>
      </w:r>
    </w:p>
    <w:p w:rsidR="004422CE" w:rsidRPr="007B1C5A" w:rsidRDefault="006B279E" w:rsidP="004422C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Должностным лицам администрации города в рамках полномочий усилить контроль за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требований Указа Губернатора, 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принятие мер по устранению выявленных нарушений. </w:t>
      </w:r>
    </w:p>
    <w:p w:rsidR="004422CE" w:rsidRDefault="006B279E" w:rsidP="004422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администрации от 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422CE" w:rsidRPr="00DB0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422CE" w:rsidRPr="00DB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DB0B85" w:rsidRPr="00DB0B85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="0044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22CE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 w:rsidR="00442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22CE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="004422CE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="004422CE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="004422CE"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="004422CE"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</w:t>
      </w:r>
      <w:r w:rsidR="004422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422CE" w:rsidRPr="00D75F08" w:rsidRDefault="006B279E" w:rsidP="004422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22CE" w:rsidRPr="00D75F08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опубликованию.</w:t>
      </w:r>
    </w:p>
    <w:p w:rsidR="004422CE" w:rsidRPr="00D75F08" w:rsidRDefault="006B279E" w:rsidP="004422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22CE" w:rsidRPr="00D75F08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4422CE" w:rsidRPr="00D75F08" w:rsidRDefault="004422CE" w:rsidP="004422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CE" w:rsidRPr="00D75F08" w:rsidRDefault="004422CE" w:rsidP="004422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2CE" w:rsidRPr="00D75F08" w:rsidRDefault="004422CE" w:rsidP="00442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города Свирска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</w:t>
      </w:r>
      <w:r w:rsidR="00DA3A41" w:rsidRPr="00DA3A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Орноев</w:t>
      </w:r>
      <w:proofErr w:type="spellEnd"/>
    </w:p>
    <w:p w:rsidR="004422CE" w:rsidRDefault="004422CE" w:rsidP="00E45ED0">
      <w:pPr>
        <w:spacing w:after="0" w:line="240" w:lineRule="auto"/>
      </w:pPr>
    </w:p>
    <w:p w:rsidR="004422CE" w:rsidRDefault="004422CE" w:rsidP="00E45ED0">
      <w:pPr>
        <w:spacing w:after="0" w:line="240" w:lineRule="auto"/>
      </w:pPr>
    </w:p>
    <w:p w:rsidR="00E45ED0" w:rsidRDefault="00E45ED0" w:rsidP="00E45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Ведущий специалист отдела</w:t>
      </w:r>
    </w:p>
    <w:p w:rsidR="00E45ED0" w:rsidRDefault="00E45ED0" w:rsidP="00E45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организационной работе и контролю</w:t>
      </w:r>
    </w:p>
    <w:p w:rsidR="00786905" w:rsidRDefault="00E45ED0" w:rsidP="00E45ED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О.С. Малых</w:t>
      </w:r>
    </w:p>
    <w:sectPr w:rsidR="0078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D6"/>
    <w:rsid w:val="004422CE"/>
    <w:rsid w:val="004C7275"/>
    <w:rsid w:val="00544AD3"/>
    <w:rsid w:val="005F0658"/>
    <w:rsid w:val="006477D6"/>
    <w:rsid w:val="006B279E"/>
    <w:rsid w:val="007011EC"/>
    <w:rsid w:val="00786905"/>
    <w:rsid w:val="007E4F5C"/>
    <w:rsid w:val="00882385"/>
    <w:rsid w:val="008C26ED"/>
    <w:rsid w:val="0099070C"/>
    <w:rsid w:val="00B82325"/>
    <w:rsid w:val="00DA3A41"/>
    <w:rsid w:val="00DB0B85"/>
    <w:rsid w:val="00DF018F"/>
    <w:rsid w:val="00E45ED0"/>
    <w:rsid w:val="00F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6740"/>
  <w15:docId w15:val="{E5A77551-55EC-40F1-9D1B-DB29A11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2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 Z.</cp:lastModifiedBy>
  <cp:revision>7</cp:revision>
  <cp:lastPrinted>2020-11-11T03:27:00Z</cp:lastPrinted>
  <dcterms:created xsi:type="dcterms:W3CDTF">2020-10-27T06:52:00Z</dcterms:created>
  <dcterms:modified xsi:type="dcterms:W3CDTF">2020-11-11T04:37:00Z</dcterms:modified>
</cp:coreProperties>
</file>