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54016B" w:rsidRPr="00226CDB" w:rsidRDefault="0054016B" w:rsidP="00540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226C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16B" w:rsidRPr="009D1843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Pr="009D1843" w:rsidRDefault="00BC1AF3" w:rsidP="00BC1AF3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16B" w:rsidRDefault="00476BF5" w:rsidP="00C71ADD">
      <w:pPr>
        <w:tabs>
          <w:tab w:val="right" w:pos="94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5401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54016B">
        <w:rPr>
          <w:rFonts w:ascii="Times New Roman" w:hAnsi="Times New Roman"/>
          <w:sz w:val="28"/>
          <w:szCs w:val="28"/>
        </w:rPr>
        <w:t xml:space="preserve"> 202</w:t>
      </w:r>
      <w:r w:rsidR="00055F87">
        <w:rPr>
          <w:rFonts w:ascii="Times New Roman" w:hAnsi="Times New Roman"/>
          <w:sz w:val="28"/>
          <w:szCs w:val="28"/>
        </w:rPr>
        <w:t>1</w:t>
      </w:r>
      <w:r w:rsidR="0054016B" w:rsidRPr="009D18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="00055F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152</w:t>
      </w: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867F98" w:rsidRDefault="00867F98" w:rsidP="00867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7D3" w:rsidRDefault="00867F98" w:rsidP="00867F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7F98">
        <w:rPr>
          <w:rFonts w:ascii="Times New Roman" w:hAnsi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557D3" w:rsidRDefault="00D557D3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D7" w:rsidRPr="00D557D3" w:rsidRDefault="00EC4E38" w:rsidP="00D557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332" w:rsidRPr="00C328FB" w:rsidRDefault="00D56E7C" w:rsidP="00C71A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Федеральными законами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6F" w:rsidRPr="00C328FB">
        <w:rPr>
          <w:rFonts w:ascii="Times New Roman" w:hAnsi="Times New Roman" w:cs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F72F6F" w:rsidRPr="00C328FB">
          <w:rPr>
            <w:rFonts w:ascii="Times New Roman" w:hAnsi="Times New Roman" w:cs="Times New Roman"/>
            <w:sz w:val="28"/>
            <w:szCs w:val="28"/>
          </w:rPr>
          <w:t>1998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72F6F" w:rsidRPr="00C328FB"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867F98" w:rsidRPr="00867F98">
        <w:t xml:space="preserve"> </w:t>
      </w:r>
      <w:r w:rsidR="00867F98" w:rsidRPr="00867F98">
        <w:rPr>
          <w:rFonts w:ascii="Times New Roman" w:hAnsi="Times New Roman" w:cs="Times New Roman"/>
          <w:sz w:val="28"/>
          <w:szCs w:val="28"/>
        </w:rPr>
        <w:t>от 21</w:t>
      </w:r>
      <w:r w:rsidR="00867F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7F98" w:rsidRPr="00867F98">
        <w:rPr>
          <w:rFonts w:ascii="Times New Roman" w:hAnsi="Times New Roman" w:cs="Times New Roman"/>
          <w:sz w:val="28"/>
          <w:szCs w:val="28"/>
        </w:rPr>
        <w:t>1994 года № 68-ФЗ</w:t>
      </w:r>
      <w:r w:rsidR="00867F98">
        <w:rPr>
          <w:rFonts w:ascii="Times New Roman" w:hAnsi="Times New Roman" w:cs="Times New Roman"/>
          <w:sz w:val="28"/>
          <w:szCs w:val="28"/>
        </w:rPr>
        <w:t xml:space="preserve"> </w:t>
      </w:r>
      <w:r w:rsidR="00867F98" w:rsidRPr="00867F98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  <w:r w:rsidR="00867F98">
        <w:rPr>
          <w:rFonts w:ascii="Times New Roman" w:hAnsi="Times New Roman" w:cs="Times New Roman"/>
          <w:sz w:val="28"/>
          <w:szCs w:val="28"/>
        </w:rPr>
        <w:t xml:space="preserve"> </w:t>
      </w:r>
      <w:r w:rsidR="00867F98" w:rsidRPr="00867F9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</w:t>
      </w:r>
      <w:r w:rsidR="00867F9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67F98" w:rsidRPr="00867F98">
        <w:rPr>
          <w:rFonts w:ascii="Times New Roman" w:hAnsi="Times New Roman" w:cs="Times New Roman"/>
          <w:sz w:val="28"/>
          <w:szCs w:val="28"/>
        </w:rPr>
        <w:t>2012 года № 1522 «О создании комплексной</w:t>
      </w:r>
      <w:proofErr w:type="gramEnd"/>
      <w:r w:rsidR="00867F98" w:rsidRPr="00867F98">
        <w:rPr>
          <w:rFonts w:ascii="Times New Roman" w:hAnsi="Times New Roman" w:cs="Times New Roman"/>
          <w:sz w:val="28"/>
          <w:szCs w:val="28"/>
        </w:rPr>
        <w:t xml:space="preserve"> системы экстренного оповещения населения об угрозе возникновения или о возникновении чрезвычайных ситуаций»,</w:t>
      </w:r>
      <w:r w:rsidR="00867F98">
        <w:rPr>
          <w:rFonts w:ascii="Times New Roman" w:hAnsi="Times New Roman" w:cs="Times New Roman"/>
          <w:sz w:val="28"/>
          <w:szCs w:val="28"/>
        </w:rPr>
        <w:t xml:space="preserve"> п</w:t>
      </w:r>
      <w:r w:rsidR="00867F98" w:rsidRPr="00867F9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</w:t>
      </w:r>
      <w:r w:rsidR="00867F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7F98" w:rsidRPr="00867F98">
        <w:rPr>
          <w:rFonts w:ascii="Times New Roman" w:hAnsi="Times New Roman" w:cs="Times New Roman"/>
          <w:sz w:val="28"/>
          <w:szCs w:val="28"/>
        </w:rPr>
        <w:t>2003 года № 794 «О единой государственной системе предупреждения и ликвидации чрезвычайных ситуаций»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1332" w:rsidRPr="00C328FB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EC4E38" w:rsidRDefault="00511332" w:rsidP="00EC4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AF257D" w:rsidRPr="003B2BBA" w:rsidRDefault="00011877" w:rsidP="003B2BB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867F98" w:rsidRPr="0086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</w:t>
      </w:r>
      <w:r w:rsidR="00C7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Свирск» </w:t>
      </w:r>
      <w:r w:rsidR="007536CF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3AD" w:rsidRPr="00100440" w:rsidRDefault="00867F98" w:rsidP="00D5423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877" w:rsidRPr="00D5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423E" w:rsidRPr="00D5423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C71ADD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D5423E" w:rsidRPr="00D5423E">
        <w:rPr>
          <w:rFonts w:ascii="Times New Roman" w:hAnsi="Times New Roman" w:cs="Times New Roman"/>
          <w:sz w:val="28"/>
          <w:szCs w:val="28"/>
        </w:rPr>
        <w:t>опубл</w:t>
      </w:r>
      <w:r w:rsidR="00C71ADD">
        <w:rPr>
          <w:rFonts w:ascii="Times New Roman" w:hAnsi="Times New Roman" w:cs="Times New Roman"/>
          <w:sz w:val="28"/>
          <w:szCs w:val="28"/>
        </w:rPr>
        <w:t>икованию</w:t>
      </w:r>
      <w:r w:rsidR="00D5423E" w:rsidRPr="00D5423E">
        <w:rPr>
          <w:rFonts w:ascii="Times New Roman" w:hAnsi="Times New Roman" w:cs="Times New Roman"/>
          <w:sz w:val="28"/>
          <w:szCs w:val="28"/>
        </w:rPr>
        <w:t>.</w:t>
      </w:r>
    </w:p>
    <w:p w:rsidR="00476BF5" w:rsidRDefault="00867F98" w:rsidP="0047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76BF5" w:rsidRDefault="00476BF5" w:rsidP="0047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77" w:rsidRDefault="00C71ADD" w:rsidP="0047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</w:t>
      </w:r>
      <w:proofErr w:type="spellEnd"/>
    </w:p>
    <w:p w:rsidR="00476BF5" w:rsidRPr="00011877" w:rsidRDefault="00476BF5" w:rsidP="0047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BF5" w:rsidRDefault="00476BF5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A0A8D" w:rsidRDefault="002A0A8D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A0A8D" w:rsidRDefault="002A0A8D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2A0A8D" w:rsidRDefault="002A0A8D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055F87" w:rsidRPr="009B5334" w:rsidRDefault="00C722D1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7C58F0" w:rsidRPr="009B5334">
        <w:rPr>
          <w:rFonts w:ascii="Times New Roman" w:hAnsi="Times New Roman"/>
          <w:sz w:val="28"/>
          <w:szCs w:val="28"/>
        </w:rPr>
        <w:t>иложение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Утверждено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постановлением администрации города</w:t>
      </w:r>
    </w:p>
    <w:p w:rsidR="007C58F0" w:rsidRPr="009B5334" w:rsidRDefault="009B5334" w:rsidP="009B533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 xml:space="preserve">от </w:t>
      </w:r>
      <w:r w:rsidR="00476BF5">
        <w:rPr>
          <w:rFonts w:ascii="Times New Roman" w:hAnsi="Times New Roman"/>
          <w:sz w:val="28"/>
          <w:szCs w:val="28"/>
        </w:rPr>
        <w:t>«31</w:t>
      </w:r>
      <w:r w:rsidR="00055F87" w:rsidRPr="009B5334">
        <w:rPr>
          <w:rFonts w:ascii="Times New Roman" w:hAnsi="Times New Roman"/>
          <w:sz w:val="28"/>
          <w:szCs w:val="28"/>
        </w:rPr>
        <w:t>»</w:t>
      </w:r>
      <w:r w:rsidR="00476BF5">
        <w:rPr>
          <w:rFonts w:ascii="Times New Roman" w:hAnsi="Times New Roman"/>
          <w:sz w:val="28"/>
          <w:szCs w:val="28"/>
        </w:rPr>
        <w:t xml:space="preserve"> марта</w:t>
      </w:r>
      <w:r w:rsidR="007C58F0" w:rsidRPr="009B5334">
        <w:rPr>
          <w:rFonts w:ascii="Times New Roman" w:hAnsi="Times New Roman"/>
          <w:sz w:val="28"/>
          <w:szCs w:val="28"/>
        </w:rPr>
        <w:t xml:space="preserve"> 202</w:t>
      </w:r>
      <w:r w:rsidR="00055F87">
        <w:rPr>
          <w:rFonts w:ascii="Times New Roman" w:hAnsi="Times New Roman"/>
          <w:sz w:val="28"/>
          <w:szCs w:val="28"/>
        </w:rPr>
        <w:t>1</w:t>
      </w:r>
      <w:r w:rsidR="007C58F0" w:rsidRPr="009B5334">
        <w:rPr>
          <w:rFonts w:ascii="Times New Roman" w:hAnsi="Times New Roman"/>
          <w:sz w:val="28"/>
          <w:szCs w:val="28"/>
        </w:rPr>
        <w:t xml:space="preserve"> года №</w:t>
      </w:r>
      <w:r w:rsidR="00476BF5">
        <w:rPr>
          <w:rFonts w:ascii="Times New Roman" w:hAnsi="Times New Roman"/>
          <w:sz w:val="28"/>
          <w:szCs w:val="28"/>
        </w:rPr>
        <w:t xml:space="preserve"> 152</w:t>
      </w:r>
    </w:p>
    <w:p w:rsidR="00711368" w:rsidRPr="009B5334" w:rsidRDefault="00711368" w:rsidP="0047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C71ADD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</w:t>
      </w:r>
      <w:r w:rsidR="00C71ADD" w:rsidRPr="00C7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</w:p>
    <w:p w:rsidR="0054016B" w:rsidRDefault="00C71ADD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Свирск»</w:t>
      </w:r>
    </w:p>
    <w:p w:rsidR="00711368" w:rsidRDefault="00711368" w:rsidP="0054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B64" w:rsidRDefault="00984B64" w:rsidP="0071136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42D15" w:rsidRPr="00711368" w:rsidRDefault="00542D15" w:rsidP="00542D1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C71ADD" w:rsidRDefault="00984B64" w:rsidP="001D72B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(далее - Положение) определяет структуру, задачи и порядок организации оповещения и информирования населения муниципального образования «город Свирск» (далее - население) и органов, осуществляющих управление звеном территориальной подсистемы единой государственной системы предупреждения и ликвидации</w:t>
      </w:r>
      <w:proofErr w:type="gramEnd"/>
      <w:r w:rsidRPr="00C7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 муниципального образования «город Свирск» Иркутской области (далее - звено ТП РСЧС),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характера.</w:t>
      </w:r>
    </w:p>
    <w:p w:rsidR="00984B64" w:rsidRPr="00E373A7" w:rsidRDefault="00984B64" w:rsidP="001D72B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 и информирования населения является составной частью системы управления звена ТП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</w:t>
      </w:r>
      <w:proofErr w:type="spellStart"/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передачи речевой информации (громкоговорителей), установленных в жилой зоне, на объектах производственной и социальной сферы и предназначенных для передачи сигналов и специальной экстренной информации органам управления, силам звена ТП РСЧС, силам гражданской обороны и населению.</w:t>
      </w:r>
    </w:p>
    <w:p w:rsidR="00984B64" w:rsidRPr="00984B64" w:rsidRDefault="00984B64" w:rsidP="00984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Default="00984B64" w:rsidP="001D72B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задачи системы оповещения и информирования</w:t>
      </w:r>
    </w:p>
    <w:p w:rsidR="00542D15" w:rsidRPr="00711368" w:rsidRDefault="00542D15" w:rsidP="00542D1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1D72B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4B64" w:rsidRP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оповещения и информирования на </w:t>
      </w:r>
      <w:r w:rsidR="00450B82" w:rsidRP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</w:t>
      </w:r>
      <w:r w:rsidR="00984B64" w:rsidRP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 w:rsidRP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</w:t>
      </w:r>
      <w:r w:rsidR="00984B64" w:rsidRP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984B64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региональной автоматизированной системы централизованного опове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(далее - РАСЦО) населения;</w:t>
      </w:r>
    </w:p>
    <w:p w:rsidR="00984B64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4B64"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комплексной системы экстренного оповещения населения об угрозе возникновения или возникновении чрезвычайных ситуаций (далее - ЧС), включающей комплекс программно-технических средств оповещения и мониторинга опасных природных явлений и техногенных процессов в зонах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кстренного оповещения населения;</w:t>
      </w:r>
    </w:p>
    <w:p w:rsidR="00984B64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B64"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системы оповещ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информирования населения;</w:t>
      </w:r>
    </w:p>
    <w:p w:rsidR="00984B64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информации;</w:t>
      </w:r>
    </w:p>
    <w:p w:rsidR="00984B64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4B64"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ранспортные средства, оборудованные громкоговорящей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связью;</w:t>
      </w:r>
    </w:p>
    <w:p w:rsidR="00984B64" w:rsidRPr="00E373A7" w:rsidRDefault="00E373A7" w:rsidP="001D72B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4B64"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пециализированные технические средства оповещения и информирования населения в местах массового пребывания людей.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системы оповещения являются доведение сигналов оповещения и экстренной информации об опасностях, возникающих при военных конфликтах или вследствие этих конфликтов, угрозе возникновения или о возникновении ЧС природного и техногенного характера, о правилах поведения и необходимости проведения мероприятий по защите до:</w:t>
      </w:r>
    </w:p>
    <w:p w:rsidR="00984B64" w:rsidRDefault="00E373A7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уководящего состава гражданской </w:t>
      </w:r>
      <w:r w:rsidR="00450B82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муниципального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комиссий, сил и средств 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ТП РСЧС и спасательных служб;</w:t>
      </w:r>
    </w:p>
    <w:p w:rsidR="00984B64" w:rsidRDefault="00E373A7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ежурно-диспетчерских служб (далее - ДДС) экстренных оперативных служб муниципального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Свирск»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беспечения;</w:t>
      </w:r>
    </w:p>
    <w:p w:rsidR="00984B64" w:rsidRPr="00984B64" w:rsidRDefault="00E373A7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аселения, проживающего на </w:t>
      </w:r>
      <w:r w:rsidR="000A20A1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Default="00984B64" w:rsidP="001D72B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задействования системы оповещения</w:t>
      </w:r>
    </w:p>
    <w:p w:rsidR="00542D15" w:rsidRPr="00711368" w:rsidRDefault="00542D15" w:rsidP="00542D1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необходимости задействования местной системы оповещения принимается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города Свирска или лицом, исполняющим обязанности главы администрации муниципального образования «город Свирск»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</w:t>
      </w:r>
      <w:r w:rsidR="000A20A1" w:rsidRP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0A1" w:rsidRP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Свирска или лиц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0A1" w:rsidRP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A20A1" w:rsidRP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 муниципального образования «город Свирск»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игналы и информация оповещения передаются через единую дежурно-диспетчерскую службу 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ЕДДС 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ДДС организаций с использованием технических сре</w:t>
      </w:r>
      <w:proofErr w:type="gram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оповещения.</w:t>
      </w:r>
    </w:p>
    <w:p w:rsid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ЕДДС 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ДДС организаций, получив сигналы или информацию оповещения, подтверждают их получение и действуют в соответствии с имеющимися у них инструкциями по оповещению.</w:t>
      </w:r>
    </w:p>
    <w:p w:rsidR="00542D15" w:rsidRDefault="001D72B4" w:rsidP="00542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способ оповещения населения - передача информации и сигналов оповещения с использованием 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</w:t>
      </w:r>
      <w:r w:rsid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базе оборудования П-166М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громкоговорящих устройств автомобилей оперативных служб ТП РСЧС.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информация передается населению, как правило, из студий 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телевидения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3-кратное повторе</w:t>
      </w:r>
      <w:r w:rsidR="0077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передачи речевой информации, а также демонстрация </w:t>
      </w:r>
      <w:r w:rsidR="0077495F" w:rsidRPr="00A8207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«бегущей строки»</w:t>
      </w:r>
      <w:r w:rsidR="00A82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речевой информации должна осуществляться</w:t>
      </w:r>
      <w:r w:rsidR="000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текста информации</w:t>
      </w:r>
      <w:r w:rsidR="000105A6" w:rsidRP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города Свирска или лицом, исполняющим обязанности главы администрации муниципального образования «город Свирск»</w:t>
      </w:r>
      <w:r w:rsidR="000105A6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исключительных, не терпящих отлагательства случаях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передача с целью оповещения кратких речевых сообщений способом прямой передачи или </w:t>
      </w:r>
      <w:r w:rsidR="000105A6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записи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 рабочих мест оперативных дежурных ЕДДС 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информирование населения в сети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производится путем размещения экстренной информации и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 на</w:t>
      </w:r>
      <w:proofErr w:type="gram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Свирск»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всех случаев задействования систем оповещения ведет</w:t>
      </w:r>
      <w:r w:rsidR="000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учреждение «Служба ГО и ЧС города Свирска»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оповещения могут быть задействованы как в мирное, так и в военное время.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Default="00984B64" w:rsidP="001D72B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</w:t>
      </w:r>
    </w:p>
    <w:p w:rsidR="00542D15" w:rsidRPr="00711368" w:rsidRDefault="00542D15" w:rsidP="00542D1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ТП РСЧС, формированиями ГО и населением.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оповещения населения устанавливаются следующие сигналы:</w:t>
      </w:r>
    </w:p>
    <w:p w:rsid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 Всем!»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подается для предупреждения населения о непосредственной угрозе нападения противника или химического, а также бактериологического заражения непрерывным включением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средств, для привлечения внимания населения перед передачей речевой информации.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 Всем!»</w:t>
      </w:r>
      <w:r w:rsidR="00C4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необходимость включения населению, рабочим и служащим объектов производственной и социальной сферы радио- и телевизионных приемников для про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слушивания экстренных сообщений.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«Воздушная тревога!»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подается с возникновением непосредственной угрозы нападения противника прерывистым включением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 для оповещения населения о воздушном нападени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сопровождается по средствам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радио- и телевизионного вещания фразой: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«Воздушная тревога!»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«Воздушная тревога!»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необходимость укрыться населению, рабочим и служащим объектов производственной и социальной сферы 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ближайшем защитном сооружении.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«Отбой воздушной тревоги!»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подается, если удар не состоялся или его последствия не представляют опасности для укрываемых, прерывистым включением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 для оповещения населени</w:t>
      </w:r>
      <w:r w:rsidR="007113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сопровождается по средствам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радио- и телевизионного вещания фразой: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«Отбой воздушной тревоги!»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«Отбой воздушной тревоги!»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необходимость вернуться населению, рабочим и служащим объектов производственной и социальной сферы из укрытий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местам работы или проживания.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«Химическая тревога!»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дублируется подачей установленных звуковых, световых и других сигналов.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«Химическая тревога!»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необходимость действовать согласно указаниям соответствующего органа, уполномоченного на решение задач в области защи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населения и территорий от ЧС.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«Радиационная опасность!»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подается при непосредственной угрозе радиоактивного заражения или при его обнаружении.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«Радиационная опасность!»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необходимость населению надеть респиратор или противогаз, а при их отсутствии - ватно-марлевую повязку и укрыться в защитном сооружении или другом приспособленном месте.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сигнала оповещения </w:t>
      </w:r>
      <w:r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«Радиационная опасность»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через орган управления, уполномоченный на решение задач в области гражданской обороны и защиты населения и территории от ЧС. Данный сигнал может быть получен от вышестоящего органа, повседневного управления подсистемы единой государственной системы предупреждения и ликвидации ЧС.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целях создания, обеспечения и поддержания в состоянии постоянной готовности к использованию систем оповещения населения</w:t>
      </w:r>
      <w:r w:rsidR="00C47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муниципальное учреждение «служба ГО и ЧС города Свирска»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Разрабатывают тексты речевых сообщений для оповещения и информирования по форме согласно </w:t>
      </w:r>
      <w:r w:rsidR="00C479C1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приложению,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Положению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оповещения и информирования населения муниципального образования 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</w:t>
      </w:r>
      <w:r w:rsidR="00C4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42D15" w:rsidRPr="00984B64" w:rsidRDefault="006A7BCA" w:rsidP="00542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Организуют и осуществляют подготовку специалистов по оповещению и информированию населения, диспетчеров ЕДДС (ДДС) по передаче сигналов </w:t>
      </w:r>
      <w:r w:rsidR="00C47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оповещения и речевой информации.</w:t>
      </w:r>
    </w:p>
    <w:p w:rsidR="00984B64" w:rsidRPr="00984B64" w:rsidRDefault="006A7BCA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C47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4B64" w:rsidRPr="00984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пределяют потребность в мобильных средствах и создают запасы мобильных средств оповещения для оповещения населения.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64" w:rsidRPr="006A7BCA" w:rsidRDefault="00984B64" w:rsidP="001D72B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2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и информирования руководящего состава,</w:t>
      </w:r>
    </w:p>
    <w:p w:rsid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осуществляющих управление силами ТПРС </w:t>
      </w:r>
      <w:r w:rsidR="00632595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63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</w:t>
      </w:r>
    </w:p>
    <w:p w:rsidR="00542D15" w:rsidRPr="00984B64" w:rsidRDefault="00542D15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Доведение сигналов (распоряжений) о приведении в готовность органов, осуществляющих управление силами звена ТПРС ЧС и формирований гражданской обороны, осуществляется диспетчерами ЕДДС </w:t>
      </w:r>
      <w:r w:rsidR="00632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 по каналам сотовой и проводной телефонной связи.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Подчиненные органы управления подтверждают получение сигналов (распоряжений) и доводят их до своего руководящего состава.</w:t>
      </w:r>
    </w:p>
    <w:p w:rsidR="00984B64" w:rsidRPr="00984B64" w:rsidRDefault="001D72B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Оповещение руководящего состава, членов комиссий и 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нештатных формирований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 осуществляется по автоматизированной системе оповещения 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«Рупор»,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прямого оповещения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дежурными службами по телефону или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посыльными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B12" w:rsidRDefault="00D60B12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Default="00984B64" w:rsidP="00542D1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13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и информирования населения</w:t>
      </w:r>
    </w:p>
    <w:p w:rsidR="00542D15" w:rsidRPr="00711368" w:rsidRDefault="00542D15" w:rsidP="00542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984B64" w:rsidRDefault="00542D15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Оповещение и информирование населения об опасностях, возникающих при военных конфликтах или вследствие этих конфликтов, угрозе возникновения или возникновении ЧС природного и техногенного характера осуществляется на основании </w:t>
      </w:r>
      <w:r w:rsidR="00D60B12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D60B12" w:rsidRP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 Свирска или лица</w:t>
      </w:r>
      <w:r w:rsidR="00D60B12" w:rsidRP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60B12" w:rsidRP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администрации муниципального образования «город Свирск»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12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диспетчером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</w:t>
      </w:r>
      <w:r w:rsidR="00D6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Свирска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автоматизированной системе централизованного оповещения путем централизованного и выборочного (по направлениям) включения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сиренно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-речевых узлов. </w:t>
      </w:r>
    </w:p>
    <w:p w:rsidR="00984B64" w:rsidRP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2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дублирования сигналов оповещения населению и работающей смене объектов производственной и социальной сферы задействуется местная система оповещения, мобильные средства оповещения, производственные и транспортные гудки.</w:t>
      </w:r>
    </w:p>
    <w:p w:rsidR="00984B64" w:rsidRPr="00984B64" w:rsidRDefault="00542D15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о начале эвакуации населения организуется установленным порядком на объектах производственной и социальной сферы руководителями данных объектов.</w:t>
      </w:r>
    </w:p>
    <w:p w:rsidR="00984B64" w:rsidRPr="00984B64" w:rsidRDefault="00542D15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привлечения внимания населения перед передачей речевой информации проводится включение </w:t>
      </w:r>
      <w:proofErr w:type="spell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производственных гудков и других сигнальных средств, что означает подачу сигнала </w:t>
      </w:r>
      <w:r w:rsidR="00984B64" w:rsidRPr="0098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Всем!».</w:t>
      </w:r>
    </w:p>
    <w:p w:rsidR="0046240B" w:rsidRDefault="0046240B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6A7BCA" w:rsidRDefault="00984B64" w:rsidP="00542D1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13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финансирования системы оповещения</w:t>
      </w:r>
    </w:p>
    <w:p w:rsidR="00984B64" w:rsidRDefault="00984B64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информирования</w:t>
      </w:r>
    </w:p>
    <w:p w:rsidR="00542D15" w:rsidRPr="00984B64" w:rsidRDefault="00542D15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64" w:rsidRPr="00984B64" w:rsidRDefault="004B7826" w:rsidP="001D7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создания, совершенствования и поддержания в состоянии постоянной готовности системы оповещения, создания и содержания запасов мобильных средств оповещения осуществляется в соответствии со статьями 14, </w:t>
      </w:r>
      <w:r w:rsidR="0071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Федерального закона от 21 декабря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</w:t>
      </w:r>
      <w:r w:rsidR="0071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 и статьей </w:t>
      </w:r>
      <w:r w:rsidR="0071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Федерального закона от 12 февраля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71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84B64" w:rsidRPr="00984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28-ФЗ «О гражданской обороне».</w:t>
      </w:r>
      <w:proofErr w:type="gramEnd"/>
    </w:p>
    <w:p w:rsidR="0046240B" w:rsidRDefault="0046240B" w:rsidP="00476BF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1368" w:rsidRDefault="00711368" w:rsidP="00476BF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7D30" w:rsidRDefault="001F7D30" w:rsidP="00476BF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46240B" w:rsidRDefault="0046240B" w:rsidP="00476BF5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711368" w:rsidRDefault="00711368" w:rsidP="00476BF5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1F7D30" w:rsidRDefault="001F7D30" w:rsidP="00476BF5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B127C1" w:rsidRDefault="001F7D30" w:rsidP="00476BF5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81">
        <w:rPr>
          <w:rFonts w:ascii="Times New Roman" w:hAnsi="Times New Roman" w:cs="Times New Roman"/>
          <w:sz w:val="28"/>
          <w:szCs w:val="28"/>
        </w:rPr>
        <w:t>А.Н.Зейналов</w:t>
      </w:r>
      <w:bookmarkStart w:id="0" w:name="_GoBack"/>
      <w:bookmarkEnd w:id="0"/>
      <w:proofErr w:type="spellEnd"/>
    </w:p>
    <w:sectPr w:rsidR="00B127C1" w:rsidSect="00C71ADD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DC" w:rsidRDefault="009C72DC" w:rsidP="0091660A">
      <w:pPr>
        <w:spacing w:after="0" w:line="240" w:lineRule="auto"/>
      </w:pPr>
      <w:r>
        <w:separator/>
      </w:r>
    </w:p>
  </w:endnote>
  <w:endnote w:type="continuationSeparator" w:id="0">
    <w:p w:rsidR="009C72DC" w:rsidRDefault="009C72DC" w:rsidP="009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DC" w:rsidRDefault="009C72DC" w:rsidP="0091660A">
      <w:pPr>
        <w:spacing w:after="0" w:line="240" w:lineRule="auto"/>
      </w:pPr>
      <w:r>
        <w:separator/>
      </w:r>
    </w:p>
  </w:footnote>
  <w:footnote w:type="continuationSeparator" w:id="0">
    <w:p w:rsidR="009C72DC" w:rsidRDefault="009C72DC" w:rsidP="009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32"/>
    <w:multiLevelType w:val="multilevel"/>
    <w:tmpl w:val="3A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430AC"/>
    <w:multiLevelType w:val="hybridMultilevel"/>
    <w:tmpl w:val="C91E2D20"/>
    <w:lvl w:ilvl="0" w:tplc="40067E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B68F5"/>
    <w:multiLevelType w:val="multilevel"/>
    <w:tmpl w:val="4D46D1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96449CC"/>
    <w:multiLevelType w:val="hybridMultilevel"/>
    <w:tmpl w:val="AB20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697F"/>
    <w:multiLevelType w:val="hybridMultilevel"/>
    <w:tmpl w:val="F4ECB0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A19"/>
    <w:multiLevelType w:val="hybridMultilevel"/>
    <w:tmpl w:val="159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2A2"/>
    <w:multiLevelType w:val="hybridMultilevel"/>
    <w:tmpl w:val="8534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597F"/>
    <w:multiLevelType w:val="hybridMultilevel"/>
    <w:tmpl w:val="65E6BD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693C4A"/>
    <w:multiLevelType w:val="multilevel"/>
    <w:tmpl w:val="7654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F86384"/>
    <w:multiLevelType w:val="hybridMultilevel"/>
    <w:tmpl w:val="1612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8720D"/>
    <w:multiLevelType w:val="hybridMultilevel"/>
    <w:tmpl w:val="58B2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393A"/>
    <w:multiLevelType w:val="hybridMultilevel"/>
    <w:tmpl w:val="E718FFF0"/>
    <w:lvl w:ilvl="0" w:tplc="F1B2BF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52F"/>
    <w:multiLevelType w:val="hybridMultilevel"/>
    <w:tmpl w:val="B7548602"/>
    <w:lvl w:ilvl="0" w:tplc="06C64B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15014"/>
    <w:multiLevelType w:val="hybridMultilevel"/>
    <w:tmpl w:val="80DE6262"/>
    <w:lvl w:ilvl="0" w:tplc="0172B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1B2E68"/>
    <w:multiLevelType w:val="hybridMultilevel"/>
    <w:tmpl w:val="1E142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2E8C"/>
    <w:multiLevelType w:val="hybridMultilevel"/>
    <w:tmpl w:val="DC10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B730C"/>
    <w:multiLevelType w:val="hybridMultilevel"/>
    <w:tmpl w:val="60449D04"/>
    <w:lvl w:ilvl="0" w:tplc="A7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AC7807"/>
    <w:multiLevelType w:val="multilevel"/>
    <w:tmpl w:val="D916A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6C21F80"/>
    <w:multiLevelType w:val="hybridMultilevel"/>
    <w:tmpl w:val="6E92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7211"/>
    <w:multiLevelType w:val="hybridMultilevel"/>
    <w:tmpl w:val="E57E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C2D7A"/>
    <w:multiLevelType w:val="hybridMultilevel"/>
    <w:tmpl w:val="752801D8"/>
    <w:lvl w:ilvl="0" w:tplc="1D8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7E5402"/>
    <w:multiLevelType w:val="hybridMultilevel"/>
    <w:tmpl w:val="C6ECEC5C"/>
    <w:lvl w:ilvl="0" w:tplc="80E6949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7E1F4750"/>
    <w:multiLevelType w:val="hybridMultilevel"/>
    <w:tmpl w:val="A20E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0"/>
  </w:num>
  <w:num w:numId="5">
    <w:abstractNumId w:val="8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8"/>
  </w:num>
  <w:num w:numId="13">
    <w:abstractNumId w:val="9"/>
  </w:num>
  <w:num w:numId="14">
    <w:abstractNumId w:val="19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 w:numId="19">
    <w:abstractNumId w:val="21"/>
  </w:num>
  <w:num w:numId="20">
    <w:abstractNumId w:val="3"/>
  </w:num>
  <w:num w:numId="21">
    <w:abstractNumId w:val="4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0105A6"/>
    <w:rsid w:val="00011877"/>
    <w:rsid w:val="00055F87"/>
    <w:rsid w:val="000A20A1"/>
    <w:rsid w:val="000A3917"/>
    <w:rsid w:val="000B3184"/>
    <w:rsid w:val="000E28FE"/>
    <w:rsid w:val="000F017D"/>
    <w:rsid w:val="00100440"/>
    <w:rsid w:val="00123497"/>
    <w:rsid w:val="00131C62"/>
    <w:rsid w:val="00175CF8"/>
    <w:rsid w:val="00192434"/>
    <w:rsid w:val="001C59DB"/>
    <w:rsid w:val="001D72B4"/>
    <w:rsid w:val="001F7D30"/>
    <w:rsid w:val="002114B4"/>
    <w:rsid w:val="00283931"/>
    <w:rsid w:val="00292DE7"/>
    <w:rsid w:val="002A0A8D"/>
    <w:rsid w:val="002F0603"/>
    <w:rsid w:val="00351090"/>
    <w:rsid w:val="00375CCB"/>
    <w:rsid w:val="00380EBA"/>
    <w:rsid w:val="003966A1"/>
    <w:rsid w:val="003A1CFC"/>
    <w:rsid w:val="003B10AF"/>
    <w:rsid w:val="003B2BBA"/>
    <w:rsid w:val="003F3DC5"/>
    <w:rsid w:val="003F5D42"/>
    <w:rsid w:val="0040523A"/>
    <w:rsid w:val="0041768C"/>
    <w:rsid w:val="00440DA3"/>
    <w:rsid w:val="00450B82"/>
    <w:rsid w:val="004544C1"/>
    <w:rsid w:val="0046240B"/>
    <w:rsid w:val="00476BF5"/>
    <w:rsid w:val="004B7826"/>
    <w:rsid w:val="00511332"/>
    <w:rsid w:val="00520DA5"/>
    <w:rsid w:val="00527173"/>
    <w:rsid w:val="00530CB1"/>
    <w:rsid w:val="0053567D"/>
    <w:rsid w:val="0054016B"/>
    <w:rsid w:val="00540A08"/>
    <w:rsid w:val="00541C83"/>
    <w:rsid w:val="00542D15"/>
    <w:rsid w:val="005F3167"/>
    <w:rsid w:val="0060780B"/>
    <w:rsid w:val="006252F1"/>
    <w:rsid w:val="00632595"/>
    <w:rsid w:val="00694304"/>
    <w:rsid w:val="006A7BCA"/>
    <w:rsid w:val="006B3AA2"/>
    <w:rsid w:val="006F115A"/>
    <w:rsid w:val="00711368"/>
    <w:rsid w:val="00716EF4"/>
    <w:rsid w:val="007235BB"/>
    <w:rsid w:val="007271BF"/>
    <w:rsid w:val="00742C49"/>
    <w:rsid w:val="007536CF"/>
    <w:rsid w:val="0075615F"/>
    <w:rsid w:val="0077495F"/>
    <w:rsid w:val="00774DD7"/>
    <w:rsid w:val="00794F8F"/>
    <w:rsid w:val="00795E8C"/>
    <w:rsid w:val="007B304C"/>
    <w:rsid w:val="007C58F0"/>
    <w:rsid w:val="007C6997"/>
    <w:rsid w:val="00811EB1"/>
    <w:rsid w:val="0086067D"/>
    <w:rsid w:val="00867F98"/>
    <w:rsid w:val="00893976"/>
    <w:rsid w:val="00907804"/>
    <w:rsid w:val="0091660A"/>
    <w:rsid w:val="009472E3"/>
    <w:rsid w:val="00951513"/>
    <w:rsid w:val="00984B64"/>
    <w:rsid w:val="00985897"/>
    <w:rsid w:val="009A2832"/>
    <w:rsid w:val="009B5334"/>
    <w:rsid w:val="009C72DC"/>
    <w:rsid w:val="009F64BA"/>
    <w:rsid w:val="00A034D2"/>
    <w:rsid w:val="00A03BA7"/>
    <w:rsid w:val="00A50BC2"/>
    <w:rsid w:val="00A8207A"/>
    <w:rsid w:val="00AE3136"/>
    <w:rsid w:val="00AF257D"/>
    <w:rsid w:val="00B127C1"/>
    <w:rsid w:val="00B2230E"/>
    <w:rsid w:val="00B26FFA"/>
    <w:rsid w:val="00B41D91"/>
    <w:rsid w:val="00B92DFA"/>
    <w:rsid w:val="00BA59EE"/>
    <w:rsid w:val="00BC1AF3"/>
    <w:rsid w:val="00BE699D"/>
    <w:rsid w:val="00C2294C"/>
    <w:rsid w:val="00C328FB"/>
    <w:rsid w:val="00C479C1"/>
    <w:rsid w:val="00C71ADD"/>
    <w:rsid w:val="00C722D1"/>
    <w:rsid w:val="00CD14D2"/>
    <w:rsid w:val="00CD3052"/>
    <w:rsid w:val="00D51F04"/>
    <w:rsid w:val="00D52F09"/>
    <w:rsid w:val="00D5423E"/>
    <w:rsid w:val="00D557D3"/>
    <w:rsid w:val="00D56E7C"/>
    <w:rsid w:val="00D60B12"/>
    <w:rsid w:val="00D71A02"/>
    <w:rsid w:val="00DA2BA8"/>
    <w:rsid w:val="00E373A7"/>
    <w:rsid w:val="00E513BA"/>
    <w:rsid w:val="00E93A4B"/>
    <w:rsid w:val="00EB0042"/>
    <w:rsid w:val="00EC4E38"/>
    <w:rsid w:val="00F178E7"/>
    <w:rsid w:val="00F72F6F"/>
    <w:rsid w:val="00FA37F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7"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Balloon Text"/>
    <w:basedOn w:val="a"/>
    <w:link w:val="ac"/>
    <w:uiPriority w:val="99"/>
    <w:semiHidden/>
    <w:unhideWhenUsed/>
    <w:rsid w:val="0047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7"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Balloon Text"/>
    <w:basedOn w:val="a"/>
    <w:link w:val="ac"/>
    <w:uiPriority w:val="99"/>
    <w:semiHidden/>
    <w:unhideWhenUsed/>
    <w:rsid w:val="0047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7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9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1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6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80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8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27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4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4C65-F476-43C6-859E-64201248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useredds</dc:creator>
  <cp:keywords/>
  <dc:description/>
  <cp:lastModifiedBy>Пользователь Windows</cp:lastModifiedBy>
  <cp:revision>10</cp:revision>
  <cp:lastPrinted>2021-03-31T03:53:00Z</cp:lastPrinted>
  <dcterms:created xsi:type="dcterms:W3CDTF">2021-03-18T02:52:00Z</dcterms:created>
  <dcterms:modified xsi:type="dcterms:W3CDTF">2021-04-08T06:33:00Z</dcterms:modified>
</cp:coreProperties>
</file>