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3D2C" w14:textId="7B4B6907" w:rsidR="0031772B" w:rsidRPr="00362B4A" w:rsidRDefault="0031772B" w:rsidP="0031772B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 w:rsidRPr="00362B4A">
        <w:rPr>
          <w:rFonts w:ascii="Times New Roman" w:hAnsi="Times New Roman"/>
          <w:sz w:val="32"/>
          <w:szCs w:val="32"/>
        </w:rPr>
        <w:t>РОССИЙСКАЯ ФЕДЕРАЦИЯ</w:t>
      </w:r>
    </w:p>
    <w:p w14:paraId="76B68B3C" w14:textId="77777777" w:rsidR="0031772B" w:rsidRPr="00362B4A" w:rsidRDefault="0031772B" w:rsidP="003177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14:paraId="54087D39" w14:textId="77777777" w:rsidR="0031772B" w:rsidRPr="00362B4A" w:rsidRDefault="0031772B" w:rsidP="003177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14:paraId="64B8DA6F" w14:textId="77777777" w:rsidR="0031772B" w:rsidRPr="00362B4A" w:rsidRDefault="0031772B" w:rsidP="0031772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14:paraId="22A0AF4A" w14:textId="77777777" w:rsidR="0031772B" w:rsidRPr="00362B4A" w:rsidRDefault="0031772B" w:rsidP="0031772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97170FE" w14:textId="77777777" w:rsidR="0031772B" w:rsidRPr="00362B4A" w:rsidRDefault="0031772B" w:rsidP="0031772B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B4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60088235" w14:textId="77777777" w:rsidR="0031772B" w:rsidRPr="00772417" w:rsidRDefault="0031772B" w:rsidP="003177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1782576" w14:textId="77777777" w:rsidR="0031772B" w:rsidRPr="00772417" w:rsidRDefault="0031772B" w:rsidP="0031772B">
      <w:pPr>
        <w:ind w:firstLine="0"/>
        <w:rPr>
          <w:rFonts w:ascii="Times New Roman" w:hAnsi="Times New Roman"/>
          <w:sz w:val="28"/>
          <w:szCs w:val="28"/>
        </w:rPr>
      </w:pPr>
    </w:p>
    <w:p w14:paraId="39420386" w14:textId="115E9EFB" w:rsidR="0031772B" w:rsidRPr="00C5500A" w:rsidRDefault="00954AB2" w:rsidP="0031772B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«10» июня </w:t>
      </w:r>
      <w:r w:rsidR="0031772B" w:rsidRPr="00C5500A">
        <w:rPr>
          <w:rFonts w:ascii="Times New Roman" w:hAnsi="Times New Roman"/>
          <w:sz w:val="28"/>
          <w:szCs w:val="28"/>
        </w:rPr>
        <w:t>20</w:t>
      </w:r>
      <w:r w:rsidR="0031772B">
        <w:rPr>
          <w:rFonts w:ascii="Times New Roman" w:hAnsi="Times New Roman"/>
          <w:sz w:val="28"/>
          <w:szCs w:val="28"/>
        </w:rPr>
        <w:t>2</w:t>
      </w:r>
      <w:r w:rsidR="0031772B" w:rsidRPr="00C5500A">
        <w:rPr>
          <w:rFonts w:ascii="Times New Roman" w:hAnsi="Times New Roman"/>
          <w:sz w:val="28"/>
          <w:szCs w:val="28"/>
        </w:rPr>
        <w:t>1 года</w:t>
      </w:r>
      <w:r w:rsidR="0031772B" w:rsidRPr="00C5500A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 w:rsidR="00317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772B" w:rsidRPr="00C550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319</w:t>
      </w:r>
    </w:p>
    <w:p w14:paraId="348DF57C" w14:textId="77777777" w:rsidR="0031772B" w:rsidRPr="00C5500A" w:rsidRDefault="0031772B" w:rsidP="0031772B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14:paraId="450F6CAA" w14:textId="77777777" w:rsidR="0031772B" w:rsidRPr="00C5500A" w:rsidRDefault="0031772B" w:rsidP="0031772B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7BC88EB2" w14:textId="77777777" w:rsidR="0031772B" w:rsidRPr="00C5500A" w:rsidRDefault="0031772B" w:rsidP="003177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C5500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500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14:paraId="581733CE" w14:textId="77777777" w:rsidR="0031772B" w:rsidRPr="00C5500A" w:rsidRDefault="0031772B" w:rsidP="003177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Озеленение </w:t>
      </w:r>
      <w:r w:rsidRPr="00C5500A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14:paraId="0D2B4A78" w14:textId="77777777" w:rsidR="0031772B" w:rsidRPr="00C5500A" w:rsidRDefault="0031772B" w:rsidP="003177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«город Свирск» на 202</w:t>
      </w:r>
      <w:r>
        <w:rPr>
          <w:rFonts w:ascii="Times New Roman" w:hAnsi="Times New Roman"/>
          <w:sz w:val="28"/>
          <w:szCs w:val="28"/>
        </w:rPr>
        <w:t>1</w:t>
      </w:r>
      <w:r w:rsidRPr="00C5500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C5500A">
        <w:rPr>
          <w:rFonts w:ascii="Times New Roman" w:hAnsi="Times New Roman"/>
          <w:sz w:val="28"/>
          <w:szCs w:val="28"/>
        </w:rPr>
        <w:t xml:space="preserve"> годы</w:t>
      </w:r>
    </w:p>
    <w:p w14:paraId="50D48EE5" w14:textId="77777777" w:rsidR="0031772B" w:rsidRPr="00C5500A" w:rsidRDefault="0031772B" w:rsidP="0031772B">
      <w:pPr>
        <w:ind w:firstLine="709"/>
        <w:rPr>
          <w:rFonts w:ascii="Times New Roman" w:hAnsi="Times New Roman"/>
          <w:sz w:val="28"/>
          <w:szCs w:val="28"/>
        </w:rPr>
      </w:pPr>
    </w:p>
    <w:p w14:paraId="057AD4F7" w14:textId="399512E0" w:rsidR="0031772B" w:rsidRPr="00C5500A" w:rsidRDefault="0031772B" w:rsidP="003E74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91BFB">
        <w:rPr>
          <w:rFonts w:ascii="Times New Roman" w:hAnsi="Times New Roman"/>
          <w:sz w:val="28"/>
          <w:szCs w:val="28"/>
        </w:rPr>
        <w:t>статьей 16 </w:t>
      </w:r>
      <w:hyperlink r:id="rId9" w:history="1">
        <w:r w:rsidRPr="00C91BFB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C91BFB">
          <w:rPr>
            <w:rFonts w:ascii="Times New Roman" w:hAnsi="Times New Roman"/>
            <w:sz w:val="28"/>
            <w:szCs w:val="28"/>
          </w:rPr>
          <w:t xml:space="preserve"> 131-ФЗ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C91BFB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57011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57011C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«город Свирск» и их формирования и реализации, Порядк</w:t>
      </w:r>
      <w:r>
        <w:rPr>
          <w:rFonts w:ascii="Times New Roman" w:hAnsi="Times New Roman"/>
          <w:sz w:val="28"/>
          <w:szCs w:val="28"/>
        </w:rPr>
        <w:t>ом</w:t>
      </w:r>
      <w:r w:rsidRPr="0057011C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57011C">
        <w:rPr>
          <w:rFonts w:ascii="Times New Roman" w:hAnsi="Times New Roman"/>
          <w:sz w:val="28"/>
          <w:szCs w:val="28"/>
        </w:rPr>
        <w:t xml:space="preserve"> программ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</w:t>
      </w:r>
      <w:r w:rsidR="005F15D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E64C3">
        <w:rPr>
          <w:rFonts w:ascii="Times New Roman" w:hAnsi="Times New Roman"/>
          <w:sz w:val="28"/>
          <w:szCs w:val="28"/>
        </w:rPr>
        <w:t>25.09.2019 № 659,</w:t>
      </w:r>
      <w:r w:rsidRPr="00C91BFB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14:paraId="5448BF2D" w14:textId="77777777" w:rsidR="0031772B" w:rsidRPr="00C5500A" w:rsidRDefault="0031772B" w:rsidP="003E745E">
      <w:pPr>
        <w:ind w:firstLine="0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П О С Т А Н О В Л Я Е Т:</w:t>
      </w:r>
    </w:p>
    <w:p w14:paraId="05DB0B13" w14:textId="77777777" w:rsidR="0031772B" w:rsidRDefault="0031772B" w:rsidP="003E745E">
      <w:pPr>
        <w:pStyle w:val="affff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FB">
        <w:rPr>
          <w:rFonts w:ascii="Times New Roman" w:hAnsi="Times New Roman"/>
          <w:sz w:val="28"/>
          <w:szCs w:val="28"/>
        </w:rPr>
        <w:t>Утвердить муниципальную программу «Озеленение территории муниципального образования «город Свирск» на 202</w:t>
      </w:r>
      <w:r>
        <w:rPr>
          <w:rFonts w:ascii="Times New Roman" w:hAnsi="Times New Roman"/>
          <w:sz w:val="28"/>
          <w:szCs w:val="28"/>
        </w:rPr>
        <w:t>1</w:t>
      </w:r>
      <w:r w:rsidRPr="00C91BF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C91BFB">
        <w:rPr>
          <w:rFonts w:ascii="Times New Roman" w:hAnsi="Times New Roman"/>
          <w:sz w:val="28"/>
          <w:szCs w:val="28"/>
        </w:rPr>
        <w:t xml:space="preserve"> годы.</w:t>
      </w:r>
    </w:p>
    <w:p w14:paraId="3F4496B1" w14:textId="77777777" w:rsidR="0031772B" w:rsidRDefault="0031772B" w:rsidP="003E745E">
      <w:pPr>
        <w:pStyle w:val="affff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FB">
        <w:rPr>
          <w:rFonts w:ascii="Times New Roman" w:hAnsi="Times New Roman"/>
          <w:sz w:val="28"/>
          <w:szCs w:val="28"/>
        </w:rPr>
        <w:t xml:space="preserve">Комитету по финансам администрации (Минко Л.В.) обеспечить финансирование программы за счет средств местного бюджета. </w:t>
      </w:r>
    </w:p>
    <w:p w14:paraId="4555E662" w14:textId="77777777" w:rsidR="0031772B" w:rsidRDefault="0031772B" w:rsidP="003E745E">
      <w:pPr>
        <w:pStyle w:val="affff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F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740E87" w14:textId="77777777" w:rsidR="0031772B" w:rsidRPr="00C91BFB" w:rsidRDefault="0031772B" w:rsidP="003E745E">
      <w:pPr>
        <w:pStyle w:val="affff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FB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заместителя мэра - председателя комитета по жизнеобеспечению </w:t>
      </w:r>
      <w:proofErr w:type="spellStart"/>
      <w:r w:rsidRPr="00C91BFB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C91BFB">
        <w:rPr>
          <w:rFonts w:ascii="Times New Roman" w:hAnsi="Times New Roman"/>
          <w:sz w:val="28"/>
          <w:szCs w:val="28"/>
        </w:rPr>
        <w:t xml:space="preserve"> Д.И.</w:t>
      </w:r>
    </w:p>
    <w:p w14:paraId="7E5E0B1C" w14:textId="2B2E0D6C" w:rsidR="0031772B" w:rsidRDefault="0031772B" w:rsidP="0031772B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14:paraId="20C5B93D" w14:textId="77777777" w:rsidR="003E745E" w:rsidRPr="00C5500A" w:rsidRDefault="003E745E" w:rsidP="0031772B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14:paraId="78DD289B" w14:textId="29958DC6" w:rsidR="0031772B" w:rsidRDefault="0031772B" w:rsidP="0031772B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Мэр</w:t>
      </w:r>
      <w:r w:rsidR="003E745E">
        <w:rPr>
          <w:rFonts w:ascii="Times New Roman" w:hAnsi="Times New Roman"/>
          <w:sz w:val="28"/>
          <w:szCs w:val="28"/>
        </w:rPr>
        <w:tab/>
      </w:r>
      <w:r w:rsidR="003E745E">
        <w:rPr>
          <w:rFonts w:ascii="Times New Roman" w:hAnsi="Times New Roman"/>
          <w:sz w:val="28"/>
          <w:szCs w:val="28"/>
        </w:rPr>
        <w:tab/>
      </w:r>
      <w:r w:rsidR="003E745E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C5500A">
        <w:rPr>
          <w:rFonts w:ascii="Times New Roman" w:hAnsi="Times New Roman"/>
          <w:sz w:val="28"/>
          <w:szCs w:val="28"/>
        </w:rPr>
        <w:t>Орноев</w:t>
      </w:r>
      <w:bookmarkStart w:id="1" w:name="RANGE!A1:H80"/>
      <w:bookmarkEnd w:id="1"/>
      <w:proofErr w:type="spellEnd"/>
    </w:p>
    <w:p w14:paraId="7605C0FF" w14:textId="77777777" w:rsidR="00954AB2" w:rsidRDefault="00954AB2" w:rsidP="0031772B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69C83C8C" w14:textId="77777777" w:rsidR="00954AB2" w:rsidRDefault="00954AB2" w:rsidP="0031772B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bookmarkEnd w:id="0"/>
    <w:p w14:paraId="222325D0" w14:textId="77777777" w:rsidR="00954AB2" w:rsidRDefault="00954AB2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4DF67F4" w14:textId="77777777" w:rsidR="00112DB0" w:rsidRDefault="00112DB0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9A3A920" w14:textId="77777777" w:rsidR="00112DB0" w:rsidRDefault="00112DB0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69BF969" w14:textId="77777777" w:rsidR="00112DB0" w:rsidRDefault="00112DB0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96E6ACA" w14:textId="77777777" w:rsidR="00954AB2" w:rsidRDefault="00954AB2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5C039322" w14:textId="77777777" w:rsidR="00954AB2" w:rsidRDefault="00954AB2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35E4142" w14:textId="373C5F5C" w:rsidR="0031772B" w:rsidRPr="00062A3D" w:rsidRDefault="0031772B" w:rsidP="00954AB2">
      <w:pPr>
        <w:tabs>
          <w:tab w:val="left" w:pos="99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1FA7D95" w14:textId="77777777" w:rsidR="0031772B" w:rsidRPr="00062A3D" w:rsidRDefault="0031772B" w:rsidP="0031772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1B09996" w14:textId="77777777" w:rsidR="0031772B" w:rsidRPr="00062A3D" w:rsidRDefault="0031772B" w:rsidP="0031772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1F01153E" w14:textId="77777777" w:rsidR="0031772B" w:rsidRPr="00062A3D" w:rsidRDefault="0031772B" w:rsidP="0031772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14:paraId="0798A7D8" w14:textId="7F438198" w:rsidR="0031772B" w:rsidRPr="008F107B" w:rsidRDefault="00954AB2" w:rsidP="0031772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июня </w:t>
      </w:r>
      <w:r w:rsidR="0031772B" w:rsidRPr="00062A3D">
        <w:rPr>
          <w:rFonts w:ascii="Times New Roman" w:hAnsi="Times New Roman" w:cs="Times New Roman"/>
          <w:sz w:val="28"/>
          <w:szCs w:val="28"/>
        </w:rPr>
        <w:t>20</w:t>
      </w:r>
      <w:r w:rsidR="0031772B">
        <w:rPr>
          <w:rFonts w:ascii="Times New Roman" w:hAnsi="Times New Roman" w:cs="Times New Roman"/>
          <w:sz w:val="28"/>
          <w:szCs w:val="28"/>
        </w:rPr>
        <w:t>2</w:t>
      </w:r>
      <w:r w:rsidR="0031772B" w:rsidRPr="00062A3D">
        <w:rPr>
          <w:rFonts w:ascii="Times New Roman" w:hAnsi="Times New Roman" w:cs="Times New Roman"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</w:rPr>
        <w:t>319</w:t>
      </w:r>
    </w:p>
    <w:p w14:paraId="066BC56A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132F8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D4E87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A6364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3BEB4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7F541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88DD0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53E2E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F277B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5913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FB01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52BAE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995A3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E8FEA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6133EE08" w14:textId="77777777" w:rsidR="0031772B" w:rsidRPr="00062A3D" w:rsidRDefault="0031772B" w:rsidP="0031772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Озеленение</w:t>
      </w:r>
      <w:r w:rsidRPr="00062A3D">
        <w:rPr>
          <w:rFonts w:ascii="Times New Roman" w:hAnsi="Times New Roman"/>
          <w:sz w:val="28"/>
          <w:szCs w:val="28"/>
        </w:rPr>
        <w:t xml:space="preserve"> территории</w:t>
      </w:r>
    </w:p>
    <w:p w14:paraId="203F83A6" w14:textId="77777777" w:rsidR="0031772B" w:rsidRPr="00062A3D" w:rsidRDefault="0031772B" w:rsidP="0031772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муниципального образования «город Свирск» на 202</w:t>
      </w:r>
      <w:r>
        <w:rPr>
          <w:rFonts w:ascii="Times New Roman" w:hAnsi="Times New Roman"/>
          <w:sz w:val="28"/>
          <w:szCs w:val="28"/>
        </w:rPr>
        <w:t>1</w:t>
      </w:r>
      <w:r w:rsidRPr="00062A3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062A3D">
        <w:rPr>
          <w:rFonts w:ascii="Times New Roman" w:hAnsi="Times New Roman"/>
          <w:sz w:val="28"/>
          <w:szCs w:val="28"/>
        </w:rPr>
        <w:t xml:space="preserve"> годы</w:t>
      </w:r>
    </w:p>
    <w:p w14:paraId="3FAA2982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72E86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90C3C3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B2FE0F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C966C9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78DEB2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2043CEB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A1A636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725138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A2959B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5220FF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C88743" w14:textId="77777777" w:rsidR="0031772B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FA111E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6FAECC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91AE89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E1A338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3F994D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E8DF69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CFA113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633F54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8142E0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EF382E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4B2E60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3F07C5" w14:textId="77777777" w:rsidR="0031772B" w:rsidRPr="00062A3D" w:rsidRDefault="0031772B" w:rsidP="0031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>Свирск,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A3D">
        <w:rPr>
          <w:rFonts w:ascii="Times New Roman" w:hAnsi="Times New Roman" w:cs="Times New Roman"/>
          <w:sz w:val="28"/>
          <w:szCs w:val="28"/>
        </w:rPr>
        <w:t>1 год</w:t>
      </w:r>
    </w:p>
    <w:p w14:paraId="4D19E3D0" w14:textId="77777777" w:rsidR="0031772B" w:rsidRPr="00062A3D" w:rsidRDefault="0031772B" w:rsidP="0031772B">
      <w:pPr>
        <w:numPr>
          <w:ilvl w:val="0"/>
          <w:numId w:val="16"/>
        </w:numPr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14:paraId="754574D5" w14:textId="77777777" w:rsidR="0031772B" w:rsidRPr="00062A3D" w:rsidRDefault="0031772B" w:rsidP="0031772B">
      <w:pPr>
        <w:tabs>
          <w:tab w:val="left" w:pos="2211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31772B" w:rsidRPr="00062A3D" w14:paraId="79855D00" w14:textId="77777777" w:rsidTr="00E3628A">
        <w:tc>
          <w:tcPr>
            <w:tcW w:w="3227" w:type="dxa"/>
            <w:vAlign w:val="center"/>
          </w:tcPr>
          <w:p w14:paraId="049FFA28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14:paraId="084C7DDE" w14:textId="77777777" w:rsidR="0031772B" w:rsidRPr="00062A3D" w:rsidRDefault="0031772B" w:rsidP="00B760D9">
            <w:pPr>
              <w:ind w:firstLine="342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территории муниципального образования «город Свирск»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772B" w:rsidRPr="00062A3D" w14:paraId="41A6C5F2" w14:textId="77777777" w:rsidTr="00E3628A">
        <w:tc>
          <w:tcPr>
            <w:tcW w:w="3227" w:type="dxa"/>
            <w:vAlign w:val="center"/>
          </w:tcPr>
          <w:p w14:paraId="0C4DC16A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center"/>
          </w:tcPr>
          <w:p w14:paraId="1E01AF17" w14:textId="77777777" w:rsidR="0031772B" w:rsidRPr="00062A3D" w:rsidRDefault="0031772B" w:rsidP="00B760D9">
            <w:pPr>
              <w:ind w:firstLine="342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31772B" w:rsidRPr="00062A3D" w14:paraId="581C10FA" w14:textId="77777777" w:rsidTr="00E3628A">
        <w:tc>
          <w:tcPr>
            <w:tcW w:w="3227" w:type="dxa"/>
            <w:vAlign w:val="center"/>
          </w:tcPr>
          <w:p w14:paraId="1EFF717C" w14:textId="77777777" w:rsidR="0031772B" w:rsidRPr="00D02800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00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vAlign w:val="center"/>
          </w:tcPr>
          <w:p w14:paraId="2DF85A65" w14:textId="77777777" w:rsidR="0002191C" w:rsidRDefault="0002191C" w:rsidP="0002191C">
            <w:pPr>
              <w:tabs>
                <w:tab w:val="left" w:pos="34"/>
              </w:tabs>
              <w:ind w:left="34" w:firstLine="28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E2902">
              <w:rPr>
                <w:rFonts w:ascii="Times New Roman" w:hAnsi="Times New Roman"/>
                <w:sz w:val="28"/>
                <w:szCs w:val="28"/>
              </w:rPr>
              <w:t>Отдел образования г. Свирска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2BB09189" w14:textId="77777777" w:rsidR="0002191C" w:rsidRDefault="0002191C" w:rsidP="0002191C">
            <w:pPr>
              <w:tabs>
                <w:tab w:val="left" w:pos="34"/>
              </w:tabs>
              <w:ind w:left="34" w:firstLine="28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2902">
              <w:rPr>
                <w:rFonts w:ascii="Times New Roman" w:hAnsi="Times New Roman"/>
                <w:sz w:val="28"/>
                <w:szCs w:val="28"/>
              </w:rPr>
              <w:t>тдел по молодежной политике, физической культуре и спорту администрации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E2902">
              <w:rPr>
                <w:rFonts w:ascii="Times New Roman" w:hAnsi="Times New Roman"/>
                <w:sz w:val="28"/>
                <w:szCs w:val="28"/>
              </w:rPr>
              <w:t>Свирска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CBFB21" w14:textId="77777777" w:rsidR="0002191C" w:rsidRDefault="0002191C" w:rsidP="0002191C">
            <w:pPr>
              <w:tabs>
                <w:tab w:val="left" w:pos="34"/>
              </w:tabs>
              <w:ind w:left="34" w:firstLine="28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6E2902">
              <w:rPr>
                <w:rFonts w:ascii="Times New Roman" w:hAnsi="Times New Roman"/>
                <w:sz w:val="28"/>
                <w:szCs w:val="28"/>
              </w:rPr>
              <w:t>по развитию культурной сферы и библиотечного обслуживания администрации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E2902">
              <w:rPr>
                <w:rFonts w:ascii="Times New Roman" w:hAnsi="Times New Roman"/>
                <w:sz w:val="28"/>
                <w:szCs w:val="28"/>
              </w:rPr>
              <w:t>Свирска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6DE9F8" w14:textId="77777777" w:rsidR="0002191C" w:rsidRDefault="0002191C" w:rsidP="0002191C">
            <w:pPr>
              <w:tabs>
                <w:tab w:val="left" w:pos="34"/>
              </w:tabs>
              <w:ind w:left="34" w:firstLine="28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торговли</w:t>
            </w:r>
            <w:r w:rsidRPr="001D3755">
              <w:rPr>
                <w:sz w:val="28"/>
                <w:szCs w:val="28"/>
              </w:rPr>
              <w:t xml:space="preserve">, </w:t>
            </w:r>
            <w:r w:rsidRPr="00A627E7">
              <w:rPr>
                <w:rFonts w:ascii="Times New Roman" w:hAnsi="Times New Roman"/>
                <w:sz w:val="28"/>
                <w:szCs w:val="28"/>
              </w:rPr>
              <w:t>развития малого и среднего бизнеса администрации г. Свирска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B1627C" w14:textId="45F2441E" w:rsidR="0031772B" w:rsidRPr="00062A3D" w:rsidRDefault="0031772B" w:rsidP="0002191C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и хозяйствующие субъекты города </w:t>
            </w:r>
          </w:p>
        </w:tc>
      </w:tr>
      <w:tr w:rsidR="0031772B" w:rsidRPr="00062A3D" w14:paraId="50F595EF" w14:textId="77777777" w:rsidTr="00E3628A">
        <w:tc>
          <w:tcPr>
            <w:tcW w:w="3227" w:type="dxa"/>
            <w:vAlign w:val="center"/>
          </w:tcPr>
          <w:p w14:paraId="47C4302B" w14:textId="77777777" w:rsidR="0031772B" w:rsidRPr="00062A3D" w:rsidRDefault="0031772B" w:rsidP="00E3628A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14:paraId="4C78CA4C" w14:textId="77777777" w:rsidR="0031772B" w:rsidRPr="00062A3D" w:rsidRDefault="0031772B" w:rsidP="00B760D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с</w:t>
            </w:r>
            <w:r w:rsidRPr="003661A4">
              <w:rPr>
                <w:rFonts w:ascii="Times New Roman" w:hAnsi="Times New Roman"/>
                <w:sz w:val="28"/>
                <w:szCs w:val="28"/>
              </w:rPr>
              <w:t xml:space="preserve">оздание эффективной и устойчивой системы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зеленых насаждений, </w:t>
            </w:r>
            <w:r w:rsidRPr="00370938">
              <w:rPr>
                <w:rFonts w:ascii="Times New Roman" w:hAnsi="Times New Roman"/>
                <w:sz w:val="28"/>
                <w:szCs w:val="28"/>
              </w:rPr>
              <w:t>сохранение естественной древесно-кустарниковой растительности</w:t>
            </w:r>
          </w:p>
        </w:tc>
      </w:tr>
      <w:tr w:rsidR="0031772B" w:rsidRPr="00062A3D" w14:paraId="38123C26" w14:textId="77777777" w:rsidTr="00E3628A">
        <w:tc>
          <w:tcPr>
            <w:tcW w:w="3227" w:type="dxa"/>
            <w:vAlign w:val="center"/>
          </w:tcPr>
          <w:p w14:paraId="7885C0DF" w14:textId="77777777" w:rsidR="0031772B" w:rsidRPr="00062A3D" w:rsidRDefault="0031772B" w:rsidP="00E3628A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14:paraId="176F1702" w14:textId="66B1EE3B" w:rsidR="0031772B" w:rsidRDefault="00B760D9" w:rsidP="00B760D9">
            <w:pPr>
              <w:tabs>
                <w:tab w:val="left" w:pos="34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FE64C3">
              <w:rPr>
                <w:rFonts w:ascii="Times New Roman" w:hAnsi="Times New Roman"/>
                <w:sz w:val="28"/>
                <w:szCs w:val="28"/>
              </w:rPr>
              <w:t>беспечение воспроизводства зеленого фонда города;</w:t>
            </w:r>
          </w:p>
          <w:p w14:paraId="530D428C" w14:textId="7DB4C8DA" w:rsidR="00B760D9" w:rsidRDefault="00B760D9" w:rsidP="00B760D9">
            <w:pPr>
              <w:tabs>
                <w:tab w:val="left" w:pos="34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текущее содержание зеленных насаждений;</w:t>
            </w:r>
          </w:p>
          <w:p w14:paraId="63E3DFEC" w14:textId="048543FA" w:rsidR="0031772B" w:rsidRPr="00075D60" w:rsidRDefault="0031772B" w:rsidP="00474F87">
            <w:pPr>
              <w:tabs>
                <w:tab w:val="left" w:pos="34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4A1A">
              <w:rPr>
                <w:rFonts w:ascii="Times New Roman" w:hAnsi="Times New Roman"/>
                <w:sz w:val="28"/>
                <w:szCs w:val="28"/>
              </w:rPr>
              <w:t>- формирование комфортной и благоприятной среды проживания и жизнедеятельности населения за счет приведени</w:t>
            </w:r>
            <w:r w:rsidR="009B543A">
              <w:rPr>
                <w:rFonts w:ascii="Times New Roman" w:hAnsi="Times New Roman"/>
                <w:sz w:val="28"/>
                <w:szCs w:val="28"/>
              </w:rPr>
              <w:t>я</w:t>
            </w:r>
            <w:r w:rsidRPr="00ED4A1A">
              <w:rPr>
                <w:rFonts w:ascii="Times New Roman" w:hAnsi="Times New Roman"/>
                <w:sz w:val="28"/>
                <w:szCs w:val="28"/>
              </w:rPr>
              <w:t xml:space="preserve"> в нормативное состояние озелененных территорий</w:t>
            </w:r>
          </w:p>
        </w:tc>
      </w:tr>
      <w:tr w:rsidR="0031772B" w:rsidRPr="00062A3D" w14:paraId="1CB6CCBB" w14:textId="77777777" w:rsidTr="00E3628A">
        <w:tc>
          <w:tcPr>
            <w:tcW w:w="3227" w:type="dxa"/>
            <w:vAlign w:val="center"/>
          </w:tcPr>
          <w:p w14:paraId="2E9A485C" w14:textId="77777777" w:rsidR="0031772B" w:rsidRPr="00062A3D" w:rsidRDefault="0031772B" w:rsidP="00E3628A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14:paraId="6FD6C0FE" w14:textId="77777777" w:rsidR="0031772B" w:rsidRPr="00062A3D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1772B" w:rsidRPr="00062A3D" w14:paraId="063F9C30" w14:textId="77777777" w:rsidTr="00E3628A">
        <w:trPr>
          <w:trHeight w:val="349"/>
        </w:trPr>
        <w:tc>
          <w:tcPr>
            <w:tcW w:w="3227" w:type="dxa"/>
            <w:vAlign w:val="center"/>
          </w:tcPr>
          <w:p w14:paraId="2BD8F089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14:paraId="79B965F7" w14:textId="77777777" w:rsidR="00474F87" w:rsidRDefault="0031772B" w:rsidP="00E3628A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312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6CD0">
              <w:rPr>
                <w:rFonts w:ascii="Times New Roman" w:hAnsi="Times New Roman"/>
                <w:sz w:val="28"/>
                <w:szCs w:val="28"/>
              </w:rPr>
              <w:t>- показатель готовности дендрологического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озеленения города в целом;</w:t>
            </w:r>
          </w:p>
          <w:p w14:paraId="3C908000" w14:textId="673561AB" w:rsidR="0031772B" w:rsidRDefault="00474F87" w:rsidP="00E3628A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312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 мощность питомник</w:t>
            </w:r>
            <w:r w:rsidR="00314FD2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 (количество выращиваемых саженцев)</w:t>
            </w:r>
          </w:p>
          <w:p w14:paraId="0E8B5DBD" w14:textId="7D623181" w:rsidR="0031772B" w:rsidRDefault="0031772B" w:rsidP="0002191C">
            <w:pPr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C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4B73">
              <w:rPr>
                <w:rFonts w:ascii="Times New Roman" w:hAnsi="Times New Roman"/>
                <w:sz w:val="28"/>
                <w:szCs w:val="28"/>
              </w:rPr>
              <w:t>п</w:t>
            </w:r>
            <w:r w:rsidR="00D04B73" w:rsidRPr="00306CD0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02191C">
              <w:rPr>
                <w:rFonts w:ascii="Times New Roman" w:hAnsi="Times New Roman"/>
                <w:sz w:val="28"/>
                <w:szCs w:val="28"/>
              </w:rPr>
              <w:t xml:space="preserve"> восстановленных</w:t>
            </w:r>
            <w:r w:rsidR="00D04B73" w:rsidRPr="00306CD0">
              <w:rPr>
                <w:rFonts w:ascii="Times New Roman" w:hAnsi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97D80E" w14:textId="022D3392" w:rsidR="0031772B" w:rsidRPr="00663358" w:rsidRDefault="00B760D9" w:rsidP="00233EB7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312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31772B"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от общей площади территории </w:t>
            </w:r>
            <w:r w:rsidR="0031772B" w:rsidRPr="00663358">
              <w:rPr>
                <w:rFonts w:ascii="Times New Roman" w:hAnsi="Times New Roman"/>
                <w:sz w:val="28"/>
                <w:szCs w:val="28"/>
              </w:rPr>
              <w:t>общего пользования;</w:t>
            </w:r>
          </w:p>
          <w:p w14:paraId="434853FF" w14:textId="0912D684" w:rsidR="0031772B" w:rsidRPr="00663358" w:rsidRDefault="0031772B" w:rsidP="00E3628A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3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474F87"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A627E7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ограниченного пользования;</w:t>
            </w:r>
          </w:p>
          <w:p w14:paraId="48CB3F58" w14:textId="7CC8620A" w:rsidR="0031772B" w:rsidRPr="00663358" w:rsidRDefault="0031772B" w:rsidP="00E3628A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3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474F87"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 w:rsidR="00474F87"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="00474F87"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A627E7">
              <w:rPr>
                <w:rFonts w:ascii="Times New Roman" w:hAnsi="Times New Roman"/>
                <w:sz w:val="28"/>
                <w:szCs w:val="28"/>
              </w:rPr>
              <w:t>и</w:t>
            </w:r>
            <w:r w:rsidR="00474F87"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специального назначения;</w:t>
            </w:r>
          </w:p>
          <w:p w14:paraId="3849E76A" w14:textId="76F7AF65" w:rsidR="0031772B" w:rsidRPr="00062A3D" w:rsidRDefault="0031772B" w:rsidP="00E3628A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312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6C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6682">
              <w:rPr>
                <w:rFonts w:ascii="Times New Roman" w:hAnsi="Times New Roman"/>
                <w:sz w:val="28"/>
                <w:szCs w:val="28"/>
              </w:rPr>
              <w:t xml:space="preserve">количество новых озелененных территорий </w:t>
            </w:r>
          </w:p>
        </w:tc>
      </w:tr>
      <w:tr w:rsidR="0031772B" w:rsidRPr="00062A3D" w14:paraId="5BAFB15F" w14:textId="77777777" w:rsidTr="00E3628A">
        <w:tc>
          <w:tcPr>
            <w:tcW w:w="3227" w:type="dxa"/>
            <w:vAlign w:val="center"/>
          </w:tcPr>
          <w:p w14:paraId="6CCF4752" w14:textId="77777777" w:rsidR="0002191C" w:rsidRPr="0002191C" w:rsidRDefault="0002191C" w:rsidP="00021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программы/</w:t>
            </w:r>
          </w:p>
          <w:p w14:paraId="51578646" w14:textId="66F017E9" w:rsidR="0031772B" w:rsidRPr="00062A3D" w:rsidRDefault="0002191C" w:rsidP="00021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1C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237" w:type="dxa"/>
          </w:tcPr>
          <w:p w14:paraId="25C7050C" w14:textId="68618946" w:rsidR="0031772B" w:rsidRPr="00062A3D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объем расходов на реализацию муниципальной программы за счет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всех источников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составляет: </w:t>
            </w:r>
            <w:r w:rsidR="00314FD2">
              <w:rPr>
                <w:rFonts w:ascii="Times New Roman" w:hAnsi="Times New Roman"/>
                <w:sz w:val="28"/>
                <w:szCs w:val="28"/>
              </w:rPr>
              <w:t xml:space="preserve">4 724,2 </w:t>
            </w:r>
            <w:r w:rsidRPr="00371A4A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,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14:paraId="057C5C01" w14:textId="3611FD90" w:rsidR="0002191C" w:rsidRDefault="0002191C" w:rsidP="0002191C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– </w:t>
            </w:r>
            <w:r>
              <w:rPr>
                <w:rFonts w:ascii="Times New Roman" w:hAnsi="Times New Roman"/>
                <w:sz w:val="28"/>
                <w:szCs w:val="28"/>
              </w:rPr>
              <w:t>3 974,2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0EE2355C" w14:textId="77777777" w:rsidR="0002191C" w:rsidRPr="00062A3D" w:rsidRDefault="0002191C" w:rsidP="0002191C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- 750,0 тыс. руб.;</w:t>
            </w:r>
          </w:p>
          <w:p w14:paraId="5F195A20" w14:textId="49E1A967" w:rsidR="0031772B" w:rsidRPr="00062A3D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1 495,4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14:paraId="6AA36360" w14:textId="707E5A95" w:rsidR="0031772B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–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1 345,</w:t>
            </w:r>
            <w:r w:rsidR="000832EF"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371A4A">
              <w:rPr>
                <w:rFonts w:ascii="Times New Roman" w:hAnsi="Times New Roman"/>
                <w:sz w:val="28"/>
                <w:szCs w:val="28"/>
              </w:rPr>
              <w:t>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29E1A5" w14:textId="0F0E24A8" w:rsidR="00314FD2" w:rsidRPr="00062A3D" w:rsidRDefault="00314FD2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  <w:r w:rsidR="00371A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19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50,0 тыс.</w:t>
            </w:r>
            <w:r w:rsidR="00371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371A4A">
              <w:rPr>
                <w:rFonts w:ascii="Times New Roman" w:hAnsi="Times New Roman"/>
                <w:sz w:val="28"/>
                <w:szCs w:val="28"/>
              </w:rPr>
              <w:t>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9284D58" w14:textId="5C6DD8CD" w:rsidR="0031772B" w:rsidRPr="00062A3D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807,2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14:paraId="3A2BD8EC" w14:textId="2AF11219" w:rsidR="0031772B" w:rsidRDefault="0031772B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A4A">
              <w:rPr>
                <w:rFonts w:ascii="Times New Roman" w:hAnsi="Times New Roman"/>
                <w:sz w:val="28"/>
                <w:szCs w:val="28"/>
              </w:rPr>
              <w:t>657,2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96EAD12" w14:textId="3BF420CE" w:rsidR="00314FD2" w:rsidRPr="00062A3D" w:rsidRDefault="00314FD2" w:rsidP="00E3628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="00371A4A">
              <w:rPr>
                <w:rFonts w:ascii="Times New Roman" w:hAnsi="Times New Roman"/>
                <w:sz w:val="28"/>
                <w:szCs w:val="28"/>
              </w:rPr>
              <w:t xml:space="preserve"> – 150,0 тыс. руб.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D31A9" w14:textId="33946425" w:rsidR="00371A4A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807,2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14:paraId="5216D9DD" w14:textId="77777777" w:rsidR="00371A4A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1B0D956" w14:textId="1F9B4F33" w:rsidR="00371A4A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– 150,0 тыс. руб.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8EA138" w14:textId="18CCAB0A" w:rsidR="00371A4A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807,2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14:paraId="62CBA72D" w14:textId="77777777" w:rsidR="00371A4A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9D94E47" w14:textId="243A16EB" w:rsidR="00371A4A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– 150,0 тыс. руб.</w:t>
            </w:r>
            <w:r w:rsidR="005F15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89F560" w14:textId="64FA86F6" w:rsidR="00371A4A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807,2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14:paraId="3C97698C" w14:textId="77777777" w:rsidR="00371A4A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МБ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657,2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3A2E81E" w14:textId="550F0983" w:rsidR="00314FD2" w:rsidRPr="00062A3D" w:rsidRDefault="00371A4A" w:rsidP="00371A4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– 150,0 тыс. руб.</w:t>
            </w:r>
          </w:p>
        </w:tc>
      </w:tr>
      <w:tr w:rsidR="0031772B" w:rsidRPr="00062A3D" w14:paraId="74C8DD4F" w14:textId="77777777" w:rsidTr="00E3628A">
        <w:tc>
          <w:tcPr>
            <w:tcW w:w="3227" w:type="dxa"/>
            <w:vAlign w:val="center"/>
          </w:tcPr>
          <w:p w14:paraId="7E34679E" w14:textId="41808AEC" w:rsidR="0031772B" w:rsidRPr="00062A3D" w:rsidRDefault="0031772B" w:rsidP="00A817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  <w:r w:rsidR="0004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237" w:type="dxa"/>
          </w:tcPr>
          <w:p w14:paraId="3C5C08F6" w14:textId="638E0278" w:rsidR="00CF5E86" w:rsidRDefault="0031772B" w:rsidP="00CF5E86">
            <w:pPr>
              <w:tabs>
                <w:tab w:val="left" w:pos="484"/>
                <w:tab w:val="left" w:pos="625"/>
                <w:tab w:val="left" w:pos="856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3E64">
              <w:rPr>
                <w:rFonts w:ascii="Times New Roman" w:hAnsi="Times New Roman"/>
                <w:sz w:val="28"/>
                <w:szCs w:val="28"/>
              </w:rPr>
              <w:t>-</w:t>
            </w:r>
            <w:r w:rsidR="00CF5E86" w:rsidRPr="00CF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86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CF5E86" w:rsidRPr="00863E64">
              <w:rPr>
                <w:rFonts w:ascii="Times New Roman" w:hAnsi="Times New Roman"/>
                <w:sz w:val="28"/>
                <w:szCs w:val="28"/>
              </w:rPr>
              <w:t xml:space="preserve">показателя готовности дендрологического плана </w:t>
            </w:r>
            <w:r w:rsidR="00CF5E86">
              <w:rPr>
                <w:rFonts w:ascii="Times New Roman" w:hAnsi="Times New Roman"/>
                <w:sz w:val="28"/>
                <w:szCs w:val="28"/>
              </w:rPr>
              <w:t>озеленения города в целом до 100%;</w:t>
            </w:r>
          </w:p>
          <w:p w14:paraId="0C2105BF" w14:textId="22A856BD" w:rsidR="00CF5E86" w:rsidRDefault="00CF5E86" w:rsidP="00CF5E86">
            <w:pPr>
              <w:tabs>
                <w:tab w:val="left" w:pos="625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м</w:t>
            </w:r>
            <w:r w:rsidRPr="00863E64">
              <w:rPr>
                <w:rFonts w:ascii="Times New Roman" w:hAnsi="Times New Roman"/>
                <w:sz w:val="28"/>
                <w:szCs w:val="28"/>
              </w:rPr>
              <w:t>ощности питомник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3E64">
              <w:rPr>
                <w:rFonts w:ascii="Times New Roman" w:hAnsi="Times New Roman"/>
                <w:sz w:val="28"/>
                <w:szCs w:val="28"/>
              </w:rPr>
              <w:t xml:space="preserve"> (количество выращиваемых саженцев)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CF5E86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F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шт.;</w:t>
            </w:r>
          </w:p>
          <w:p w14:paraId="28174CDB" w14:textId="3C4B4ED9" w:rsidR="00CF5E86" w:rsidRDefault="00CF5E86" w:rsidP="00CF5E86">
            <w:pPr>
              <w:tabs>
                <w:tab w:val="left" w:pos="625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5E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п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восстановленных 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>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5,0 га;</w:t>
            </w:r>
          </w:p>
          <w:p w14:paraId="20EC2D66" w14:textId="77777777" w:rsidR="00CF5E86" w:rsidRPr="00663358" w:rsidRDefault="00CF5E86" w:rsidP="00CF5E86">
            <w:pPr>
              <w:tabs>
                <w:tab w:val="left" w:pos="34"/>
                <w:tab w:val="left" w:pos="625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3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площади территории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100%;</w:t>
            </w:r>
          </w:p>
          <w:p w14:paraId="1F96729B" w14:textId="0E210ADD" w:rsidR="00CF5E86" w:rsidRPr="00663358" w:rsidRDefault="00CF5E86" w:rsidP="00CF5E86">
            <w:pPr>
              <w:tabs>
                <w:tab w:val="left" w:pos="34"/>
                <w:tab w:val="left" w:pos="625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3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5F15D3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ограниченного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100%;</w:t>
            </w:r>
          </w:p>
          <w:p w14:paraId="69B761E6" w14:textId="3A5E6F0E" w:rsidR="00CF5E86" w:rsidRPr="00663358" w:rsidRDefault="00CF5E86" w:rsidP="00CF5E86">
            <w:pPr>
              <w:tabs>
                <w:tab w:val="left" w:pos="34"/>
                <w:tab w:val="left" w:pos="625"/>
              </w:tabs>
              <w:ind w:firstLine="3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3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5F15D3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специального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100%;</w:t>
            </w:r>
          </w:p>
          <w:p w14:paraId="53AB7C35" w14:textId="49DD80D9" w:rsidR="009B543A" w:rsidRPr="00062A3D" w:rsidRDefault="00CF5E86" w:rsidP="00CF5E86">
            <w:pPr>
              <w:pStyle w:val="ConsPlusNonformat"/>
              <w:tabs>
                <w:tab w:val="left" w:pos="625"/>
              </w:tabs>
              <w:ind w:firstLine="342"/>
              <w:rPr>
                <w:rFonts w:ascii="Times New Roman" w:hAnsi="Times New Roman"/>
                <w:sz w:val="28"/>
                <w:szCs w:val="28"/>
              </w:rPr>
            </w:pPr>
            <w:r w:rsidRPr="00306C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новых озелененных территорий до 12 </w:t>
            </w:r>
            <w:r w:rsidR="0002191C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8DF1AA8" w14:textId="2F1451D9" w:rsidR="0031772B" w:rsidRDefault="0031772B" w:rsidP="00CF5E8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490C9149" w14:textId="51A4D60E" w:rsidR="00CF5E86" w:rsidRDefault="00CF5E86" w:rsidP="00CF5E8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3BB4AD07" w14:textId="77777777" w:rsidR="0002191C" w:rsidRDefault="0002191C" w:rsidP="00CF5E8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0454CA44" w14:textId="43E041E8" w:rsidR="005F15D3" w:rsidRDefault="005F15D3" w:rsidP="00CF5E8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0D4D4BC2" w14:textId="69600939" w:rsidR="005F15D3" w:rsidRDefault="005F15D3" w:rsidP="00CF5E8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4004CEA8" w14:textId="77777777" w:rsidR="0031772B" w:rsidRPr="00062A3D" w:rsidRDefault="0031772B" w:rsidP="0031772B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</w:t>
      </w:r>
    </w:p>
    <w:p w14:paraId="1378EC97" w14:textId="77777777" w:rsidR="0031772B" w:rsidRPr="00062A3D" w:rsidRDefault="0031772B" w:rsidP="003177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СФЕРЫ РЕАЛИЗАЦИИ МУНИЦИПАЛЬНОЙ ПРОГРАММЫ</w:t>
      </w:r>
    </w:p>
    <w:p w14:paraId="21191594" w14:textId="77777777" w:rsidR="0031772B" w:rsidRDefault="0031772B" w:rsidP="003177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5D957F" w14:textId="799A2837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Существующие зеленые насаждения города – зеленый его фонд, призванный выполнять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>–гигиеническую, декоративно–планировочную и рекреационную функции</w:t>
      </w:r>
      <w:r w:rsidR="005F15D3">
        <w:rPr>
          <w:rFonts w:ascii="Times New Roman" w:hAnsi="Times New Roman"/>
          <w:sz w:val="28"/>
          <w:szCs w:val="28"/>
        </w:rPr>
        <w:t>,</w:t>
      </w:r>
      <w:r w:rsidRPr="002D3729">
        <w:rPr>
          <w:rFonts w:ascii="Times New Roman" w:hAnsi="Times New Roman"/>
          <w:sz w:val="28"/>
          <w:szCs w:val="28"/>
        </w:rPr>
        <w:t xml:space="preserve"> состоит из зеленой зоны города и внутригородской системы озеленения. Существование этих двух форм зеленых насаждений позволяет сочетать кратковременный отдых в городе с длительным отдыхом за городом.</w:t>
      </w:r>
    </w:p>
    <w:p w14:paraId="533D14F5" w14:textId="52E2F6C4" w:rsidR="0031772B" w:rsidRPr="002D3729" w:rsidRDefault="0031772B" w:rsidP="0031772B">
      <w:pPr>
        <w:pStyle w:val="2d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Зеленые насаждения требуют постоянного ухода за их состоянием. К сожалению, в настоящее время в городе отсутствует единая специализированная служба по организации и контролю за </w:t>
      </w:r>
      <w:r w:rsidR="005F15D3">
        <w:rPr>
          <w:rFonts w:ascii="Times New Roman" w:hAnsi="Times New Roman"/>
          <w:sz w:val="28"/>
          <w:szCs w:val="28"/>
        </w:rPr>
        <w:t>з</w:t>
      </w:r>
      <w:r w:rsidRPr="002D3729">
        <w:rPr>
          <w:rFonts w:ascii="Times New Roman" w:hAnsi="Times New Roman"/>
          <w:sz w:val="28"/>
          <w:szCs w:val="28"/>
        </w:rPr>
        <w:t>еленым фондом города. Давно не проводилось лесопатологическое обследование санитарного состояния зеленых насаждений, что в значительной степени затрудняет формирование перспективного плана реконструктивных работ, реабилитационных мероприятий, а также контроль их выполнения.</w:t>
      </w:r>
    </w:p>
    <w:p w14:paraId="6959E374" w14:textId="77777777" w:rsidR="0031772B" w:rsidRPr="002D3729" w:rsidRDefault="0031772B" w:rsidP="0031772B">
      <w:pPr>
        <w:pStyle w:val="2d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Зеленый фонд города эффективно выполняет свое назначение в том случае, если образует единую планировочную систему, включающую все категории зеленых насаждений: зеленую зону города и внутригородскую систему озеленения – озеленения общего пользования, ограниченного пользования, специального назначения. </w:t>
      </w:r>
    </w:p>
    <w:p w14:paraId="644ACB25" w14:textId="6821B23D" w:rsidR="0031772B" w:rsidRPr="002D3729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Основные целевые функции зеленых зон – защитные,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>–гигиенические и рекреационные. Зелена</w:t>
      </w:r>
      <w:r w:rsidR="005F15D3">
        <w:rPr>
          <w:rFonts w:ascii="Times New Roman" w:hAnsi="Times New Roman"/>
          <w:sz w:val="28"/>
          <w:szCs w:val="28"/>
        </w:rPr>
        <w:t>я</w:t>
      </w:r>
      <w:r w:rsidRPr="002D3729">
        <w:rPr>
          <w:rFonts w:ascii="Times New Roman" w:hAnsi="Times New Roman"/>
          <w:sz w:val="28"/>
          <w:szCs w:val="28"/>
        </w:rPr>
        <w:t xml:space="preserve"> зона включает земли лесного фонда, расположенные за пределами городской черты. Зеленая зона характеризуется лесистостью, которая определяется как отношение покрытых лесом земель к общей площади рассматриваемой административной единицы. Организация зеленых зон регламентируется государственным стандартом (ГОСТ 17.5.3.01–78 «Состав и размер зеленых зон городов»).</w:t>
      </w:r>
    </w:p>
    <w:p w14:paraId="24603B5C" w14:textId="390BBD78" w:rsidR="0031772B" w:rsidRPr="002D3729" w:rsidRDefault="00A627E7" w:rsidP="003177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C7091">
        <w:rPr>
          <w:rFonts w:ascii="Times New Roman" w:hAnsi="Times New Roman"/>
          <w:sz w:val="28"/>
          <w:szCs w:val="28"/>
        </w:rPr>
        <w:t>ормативная зеленая зона для города Свирск</w:t>
      </w:r>
      <w:r>
        <w:rPr>
          <w:rFonts w:ascii="Times New Roman" w:hAnsi="Times New Roman"/>
          <w:sz w:val="28"/>
          <w:szCs w:val="28"/>
        </w:rPr>
        <w:t>а</w:t>
      </w:r>
      <w:r w:rsidRPr="00DC7091">
        <w:rPr>
          <w:rFonts w:ascii="Times New Roman" w:hAnsi="Times New Roman"/>
          <w:sz w:val="28"/>
          <w:szCs w:val="28"/>
        </w:rPr>
        <w:t xml:space="preserve"> с населением 12,7 тыс. человек (20</w:t>
      </w:r>
      <w:r>
        <w:rPr>
          <w:rFonts w:ascii="Times New Roman" w:hAnsi="Times New Roman"/>
          <w:sz w:val="28"/>
          <w:szCs w:val="28"/>
        </w:rPr>
        <w:t>20</w:t>
      </w:r>
      <w:r w:rsidRPr="00DC7091">
        <w:rPr>
          <w:rFonts w:ascii="Times New Roman" w:hAnsi="Times New Roman"/>
          <w:sz w:val="28"/>
          <w:szCs w:val="28"/>
        </w:rPr>
        <w:t xml:space="preserve"> г.) должна составлять </w:t>
      </w:r>
      <w:smartTag w:uri="urn:schemas-microsoft-com:office:smarttags" w:element="metricconverter">
        <w:smartTagPr>
          <w:attr w:name="ProductID" w:val="882,72 га"/>
        </w:smartTagPr>
        <w:r w:rsidRPr="00DC7091">
          <w:rPr>
            <w:rFonts w:ascii="Times New Roman" w:hAnsi="Times New Roman"/>
            <w:sz w:val="28"/>
            <w:szCs w:val="28"/>
          </w:rPr>
          <w:t>882,72 га</w:t>
        </w:r>
      </w:smartTag>
      <w:r w:rsidRPr="00DC7091">
        <w:rPr>
          <w:rFonts w:ascii="Times New Roman" w:hAnsi="Times New Roman"/>
          <w:sz w:val="28"/>
          <w:szCs w:val="28"/>
        </w:rPr>
        <w:t>.</w:t>
      </w:r>
      <w:r w:rsidRPr="002D3729">
        <w:rPr>
          <w:rFonts w:ascii="Times New Roman" w:hAnsi="Times New Roman"/>
          <w:sz w:val="28"/>
          <w:szCs w:val="28"/>
        </w:rPr>
        <w:t xml:space="preserve"> </w:t>
      </w:r>
    </w:p>
    <w:p w14:paraId="1AD20800" w14:textId="64F73076" w:rsidR="0031772B" w:rsidRPr="002D3729" w:rsidRDefault="0031772B" w:rsidP="008B4DF2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Вокруг поселений, расположенных в малолесных районах, следует организовывать ветрозащитные лесные полосы, озеленение склонов холмов, оврагов, балок. Ширина защитных лесных полос для </w:t>
      </w:r>
      <w:proofErr w:type="spellStart"/>
      <w:r w:rsidRPr="002D3729">
        <w:rPr>
          <w:rFonts w:ascii="Times New Roman" w:hAnsi="Times New Roman"/>
          <w:sz w:val="28"/>
          <w:szCs w:val="28"/>
        </w:rPr>
        <w:t>г.Свирска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 должна составлять не менее 50</w:t>
      </w:r>
      <w:r w:rsidR="005F15D3">
        <w:rPr>
          <w:rFonts w:ascii="Times New Roman" w:hAnsi="Times New Roman"/>
          <w:sz w:val="28"/>
          <w:szCs w:val="28"/>
        </w:rPr>
        <w:t xml:space="preserve"> </w:t>
      </w:r>
      <w:r w:rsidRPr="002D3729">
        <w:rPr>
          <w:rFonts w:ascii="Times New Roman" w:hAnsi="Times New Roman"/>
          <w:sz w:val="28"/>
          <w:szCs w:val="28"/>
        </w:rPr>
        <w:t>м (</w:t>
      </w:r>
      <w:r w:rsidR="008B4DF2" w:rsidRPr="008B4DF2">
        <w:rPr>
          <w:rFonts w:ascii="Times New Roman" w:hAnsi="Times New Roman"/>
          <w:sz w:val="28"/>
          <w:szCs w:val="28"/>
        </w:rPr>
        <w:t>СП 42.13330.2016</w:t>
      </w:r>
      <w:r w:rsidRPr="002D3729">
        <w:rPr>
          <w:rFonts w:ascii="Times New Roman" w:hAnsi="Times New Roman"/>
          <w:sz w:val="28"/>
          <w:szCs w:val="28"/>
        </w:rPr>
        <w:t>).</w:t>
      </w:r>
    </w:p>
    <w:p w14:paraId="67EE0321" w14:textId="6A3744DF" w:rsidR="0031772B" w:rsidRPr="005F15D3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Согласно градостроительным требованиям, обеспеченность жителей города озелененными территориями складывается из суммы удельных площадей </w:t>
      </w:r>
      <w:r w:rsidRPr="005F15D3">
        <w:rPr>
          <w:rFonts w:ascii="Times New Roman" w:hAnsi="Times New Roman"/>
          <w:sz w:val="28"/>
          <w:szCs w:val="28"/>
        </w:rPr>
        <w:t xml:space="preserve">общего пользования, ограниченного пользования, специального назначения. </w:t>
      </w:r>
    </w:p>
    <w:p w14:paraId="30FAEAD9" w14:textId="48E8F050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5F15D3">
        <w:rPr>
          <w:rFonts w:ascii="Times New Roman" w:hAnsi="Times New Roman"/>
          <w:sz w:val="28"/>
          <w:szCs w:val="28"/>
        </w:rPr>
        <w:t>Участки озелененных территорий общего пользования являются основным звеном зеленых насаждений города. Они включают самые крупные планировочные элементы внутри городской застройки, предназначенные для отдыха всего населения: парковые насаждения,</w:t>
      </w:r>
      <w:r w:rsidRPr="002D3729">
        <w:rPr>
          <w:rFonts w:ascii="Times New Roman" w:hAnsi="Times New Roman"/>
          <w:sz w:val="28"/>
          <w:szCs w:val="28"/>
        </w:rPr>
        <w:t xml:space="preserve"> скверы</w:t>
      </w:r>
      <w:r w:rsidR="00B96C85">
        <w:rPr>
          <w:rFonts w:ascii="Times New Roman" w:hAnsi="Times New Roman"/>
          <w:sz w:val="28"/>
          <w:szCs w:val="28"/>
        </w:rPr>
        <w:t>.</w:t>
      </w:r>
    </w:p>
    <w:p w14:paraId="7BE16BA0" w14:textId="77777777" w:rsidR="0031772B" w:rsidRPr="002D3729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Основу зеленых насаждений общего пользования города составляют сохранившиеся естественные сосновые леса. Территории зеленых насаждений общего пользования образованы в период организации города. В последующие годы строительство в жилой зоне велось без организации крупных парков, скверов и т.п. </w:t>
      </w:r>
    </w:p>
    <w:p w14:paraId="11EACF71" w14:textId="127083E8" w:rsidR="0031772B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Учитывая климатические и почвенные условия, нерешенность проблемы загрязненности воздуха </w:t>
      </w:r>
      <w:proofErr w:type="spellStart"/>
      <w:r w:rsidRPr="002D3729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 рекомендуется следующий ассортимент </w:t>
      </w:r>
      <w:proofErr w:type="spellStart"/>
      <w:r w:rsidRPr="002D3729">
        <w:rPr>
          <w:rFonts w:ascii="Times New Roman" w:hAnsi="Times New Roman"/>
          <w:sz w:val="28"/>
          <w:szCs w:val="28"/>
        </w:rPr>
        <w:t>древесно</w:t>
      </w:r>
      <w:proofErr w:type="spellEnd"/>
      <w:r w:rsidRPr="002D3729">
        <w:rPr>
          <w:rFonts w:ascii="Times New Roman" w:hAnsi="Times New Roman"/>
          <w:sz w:val="28"/>
          <w:szCs w:val="28"/>
        </w:rPr>
        <w:t>–кустарниковых пород</w:t>
      </w:r>
      <w:r w:rsidRPr="002D3729">
        <w:rPr>
          <w:rFonts w:ascii="Times New Roman" w:hAnsi="Times New Roman"/>
          <w:i/>
          <w:sz w:val="28"/>
          <w:szCs w:val="28"/>
        </w:rPr>
        <w:t>.</w:t>
      </w:r>
    </w:p>
    <w:p w14:paraId="01812790" w14:textId="77777777" w:rsidR="00A627E7" w:rsidRDefault="00A627E7" w:rsidP="0031772B">
      <w:pPr>
        <w:pStyle w:val="afffff7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</w:p>
    <w:p w14:paraId="14468761" w14:textId="70F58CE0" w:rsidR="007B7F74" w:rsidRPr="00A627E7" w:rsidRDefault="007B7F74" w:rsidP="007B7F74">
      <w:pPr>
        <w:pStyle w:val="3c"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627E7">
        <w:rPr>
          <w:rFonts w:ascii="Times New Roman" w:hAnsi="Times New Roman"/>
          <w:sz w:val="28"/>
          <w:szCs w:val="28"/>
        </w:rPr>
        <w:t>Таблица 1</w:t>
      </w:r>
    </w:p>
    <w:p w14:paraId="70C45187" w14:textId="77777777" w:rsidR="007B7F74" w:rsidRPr="00A627E7" w:rsidRDefault="007B7F74" w:rsidP="007B7F74">
      <w:pPr>
        <w:pStyle w:val="3c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A627E7">
        <w:rPr>
          <w:rFonts w:ascii="Times New Roman" w:hAnsi="Times New Roman"/>
          <w:sz w:val="28"/>
          <w:szCs w:val="28"/>
        </w:rPr>
        <w:t xml:space="preserve">Ассортимент </w:t>
      </w:r>
      <w:proofErr w:type="spellStart"/>
      <w:r w:rsidRPr="00A627E7">
        <w:rPr>
          <w:rFonts w:ascii="Times New Roman" w:hAnsi="Times New Roman"/>
          <w:sz w:val="28"/>
          <w:szCs w:val="28"/>
        </w:rPr>
        <w:t>древесно</w:t>
      </w:r>
      <w:proofErr w:type="spellEnd"/>
      <w:r w:rsidRPr="00A627E7">
        <w:rPr>
          <w:rFonts w:ascii="Times New Roman" w:hAnsi="Times New Roman"/>
          <w:sz w:val="28"/>
          <w:szCs w:val="28"/>
        </w:rPr>
        <w:t>–кустарниковых пород</w:t>
      </w:r>
    </w:p>
    <w:p w14:paraId="36789836" w14:textId="77777777" w:rsidR="007B7F74" w:rsidRPr="002D3729" w:rsidRDefault="007B7F74" w:rsidP="007B7F74">
      <w:pPr>
        <w:pStyle w:val="3c"/>
        <w:spacing w:after="0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394"/>
      </w:tblGrid>
      <w:tr w:rsidR="007B7F74" w:rsidRPr="002D3729" w14:paraId="76621B54" w14:textId="77777777" w:rsidTr="001F2BA5">
        <w:tc>
          <w:tcPr>
            <w:tcW w:w="4707" w:type="dxa"/>
          </w:tcPr>
          <w:p w14:paraId="4B74264F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3729">
              <w:rPr>
                <w:rFonts w:ascii="Times New Roman" w:hAnsi="Times New Roman"/>
                <w:i/>
                <w:sz w:val="28"/>
                <w:szCs w:val="28"/>
              </w:rPr>
              <w:t>Деревья</w:t>
            </w:r>
          </w:p>
        </w:tc>
        <w:tc>
          <w:tcPr>
            <w:tcW w:w="4394" w:type="dxa"/>
          </w:tcPr>
          <w:p w14:paraId="41EE849C" w14:textId="77777777" w:rsidR="007B7F74" w:rsidRPr="002D3729" w:rsidRDefault="007B7F74" w:rsidP="001F2BA5">
            <w:pPr>
              <w:pStyle w:val="afffff7"/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3729">
              <w:rPr>
                <w:rFonts w:ascii="Times New Roman" w:hAnsi="Times New Roman"/>
                <w:i/>
                <w:sz w:val="28"/>
                <w:szCs w:val="28"/>
              </w:rPr>
              <w:t>Кустарники</w:t>
            </w:r>
          </w:p>
        </w:tc>
      </w:tr>
      <w:tr w:rsidR="007B7F74" w:rsidRPr="002D3729" w14:paraId="081D07FF" w14:textId="77777777" w:rsidTr="001F2BA5">
        <w:tc>
          <w:tcPr>
            <w:tcW w:w="4707" w:type="dxa"/>
          </w:tcPr>
          <w:p w14:paraId="2CBF4A5F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Береза бородавчатая, пушистая, плосколистная</w:t>
            </w:r>
          </w:p>
        </w:tc>
        <w:tc>
          <w:tcPr>
            <w:tcW w:w="4394" w:type="dxa"/>
          </w:tcPr>
          <w:p w14:paraId="4194E4DF" w14:textId="77777777" w:rsidR="007B7F74" w:rsidRPr="002D3729" w:rsidRDefault="007B7F74" w:rsidP="001F2BA5">
            <w:pPr>
              <w:pStyle w:val="afffff7"/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Барборис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 xml:space="preserve"> амурский</w:t>
            </w:r>
          </w:p>
        </w:tc>
      </w:tr>
      <w:tr w:rsidR="007B7F74" w:rsidRPr="002D3729" w14:paraId="07C48A3D" w14:textId="77777777" w:rsidTr="001F2BA5">
        <w:tc>
          <w:tcPr>
            <w:tcW w:w="4707" w:type="dxa"/>
          </w:tcPr>
          <w:p w14:paraId="5CC871F7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Боярышник даурский, кроваво–красный</w:t>
            </w:r>
          </w:p>
        </w:tc>
        <w:tc>
          <w:tcPr>
            <w:tcW w:w="4394" w:type="dxa"/>
          </w:tcPr>
          <w:p w14:paraId="10C8F0A4" w14:textId="77777777" w:rsidR="007B7F74" w:rsidRPr="002D3729" w:rsidRDefault="007B7F74" w:rsidP="001F2BA5">
            <w:pPr>
              <w:pStyle w:val="afffff7"/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Бузина сибирская</w:t>
            </w:r>
          </w:p>
        </w:tc>
      </w:tr>
      <w:tr w:rsidR="007B7F74" w:rsidRPr="002D3729" w14:paraId="0EE0B2C9" w14:textId="77777777" w:rsidTr="001F2BA5">
        <w:tc>
          <w:tcPr>
            <w:tcW w:w="4707" w:type="dxa"/>
          </w:tcPr>
          <w:p w14:paraId="19F804A7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 xml:space="preserve">Лиственница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дайрская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>, сибирская</w:t>
            </w:r>
          </w:p>
        </w:tc>
        <w:tc>
          <w:tcPr>
            <w:tcW w:w="4394" w:type="dxa"/>
          </w:tcPr>
          <w:p w14:paraId="5AD740E0" w14:textId="77777777" w:rsidR="007B7F74" w:rsidRPr="002D3729" w:rsidRDefault="007B7F74" w:rsidP="001F2BA5">
            <w:pPr>
              <w:pStyle w:val="afffff7"/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Вишня кустарниковая</w:t>
            </w:r>
          </w:p>
        </w:tc>
      </w:tr>
      <w:tr w:rsidR="007B7F74" w:rsidRPr="002D3729" w14:paraId="25C43028" w14:textId="77777777" w:rsidTr="001F2BA5">
        <w:tc>
          <w:tcPr>
            <w:tcW w:w="4707" w:type="dxa"/>
          </w:tcPr>
          <w:p w14:paraId="5D378197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Ель сибирская</w:t>
            </w:r>
          </w:p>
        </w:tc>
        <w:tc>
          <w:tcPr>
            <w:tcW w:w="4394" w:type="dxa"/>
          </w:tcPr>
          <w:p w14:paraId="35735D04" w14:textId="77777777" w:rsidR="007B7F74" w:rsidRPr="002D3729" w:rsidRDefault="007B7F74" w:rsidP="001F2BA5">
            <w:pPr>
              <w:pStyle w:val="afffff7"/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Жимолость золотистая</w:t>
            </w:r>
          </w:p>
        </w:tc>
      </w:tr>
      <w:tr w:rsidR="007B7F74" w:rsidRPr="002D3729" w14:paraId="01A3404C" w14:textId="77777777" w:rsidTr="001F2BA5">
        <w:tc>
          <w:tcPr>
            <w:tcW w:w="4707" w:type="dxa"/>
          </w:tcPr>
          <w:p w14:paraId="72782FDE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 xml:space="preserve">Ива остролистная,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прутиковидная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пятитычинковая</w:t>
            </w:r>
            <w:proofErr w:type="spellEnd"/>
          </w:p>
        </w:tc>
        <w:tc>
          <w:tcPr>
            <w:tcW w:w="4394" w:type="dxa"/>
          </w:tcPr>
          <w:p w14:paraId="07D1407A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Ирга канадская</w:t>
            </w:r>
          </w:p>
        </w:tc>
      </w:tr>
      <w:tr w:rsidR="007B7F74" w:rsidRPr="002D3729" w14:paraId="041B9E5E" w14:textId="77777777" w:rsidTr="001F2BA5">
        <w:tc>
          <w:tcPr>
            <w:tcW w:w="4707" w:type="dxa"/>
          </w:tcPr>
          <w:p w14:paraId="6EE64B05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Липа сибирская</w:t>
            </w:r>
          </w:p>
        </w:tc>
        <w:tc>
          <w:tcPr>
            <w:tcW w:w="4394" w:type="dxa"/>
          </w:tcPr>
          <w:p w14:paraId="13D8ED7D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Калина обыкновенная</w:t>
            </w:r>
          </w:p>
        </w:tc>
      </w:tr>
      <w:tr w:rsidR="007B7F74" w:rsidRPr="002D3729" w14:paraId="6E6737DC" w14:textId="77777777" w:rsidTr="001F2BA5">
        <w:tc>
          <w:tcPr>
            <w:tcW w:w="4707" w:type="dxa"/>
          </w:tcPr>
          <w:p w14:paraId="32973A57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Ольха пушистая</w:t>
            </w:r>
          </w:p>
        </w:tc>
        <w:tc>
          <w:tcPr>
            <w:tcW w:w="4394" w:type="dxa"/>
          </w:tcPr>
          <w:p w14:paraId="6EA5EC4D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Карагана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 xml:space="preserve"> древовидная</w:t>
            </w:r>
          </w:p>
        </w:tc>
      </w:tr>
      <w:tr w:rsidR="007B7F74" w:rsidRPr="002D3729" w14:paraId="2A2ECB9F" w14:textId="77777777" w:rsidTr="001F2BA5">
        <w:tc>
          <w:tcPr>
            <w:tcW w:w="4707" w:type="dxa"/>
          </w:tcPr>
          <w:p w14:paraId="08D6F6B9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Осина обыкновенная</w:t>
            </w:r>
          </w:p>
        </w:tc>
        <w:tc>
          <w:tcPr>
            <w:tcW w:w="4394" w:type="dxa"/>
          </w:tcPr>
          <w:p w14:paraId="39C3DE2A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Кизильник блестящий, черноплодный</w:t>
            </w:r>
          </w:p>
        </w:tc>
      </w:tr>
      <w:tr w:rsidR="007B7F74" w:rsidRPr="002D3729" w14:paraId="6073EC82" w14:textId="77777777" w:rsidTr="001F2BA5">
        <w:tc>
          <w:tcPr>
            <w:tcW w:w="4707" w:type="dxa"/>
          </w:tcPr>
          <w:p w14:paraId="60466ED9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Пихта сибирская</w:t>
            </w:r>
          </w:p>
        </w:tc>
        <w:tc>
          <w:tcPr>
            <w:tcW w:w="4394" w:type="dxa"/>
          </w:tcPr>
          <w:p w14:paraId="09175DBE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Клен татарский</w:t>
            </w:r>
          </w:p>
        </w:tc>
      </w:tr>
      <w:tr w:rsidR="007B7F74" w:rsidRPr="002D3729" w14:paraId="1CF76EC5" w14:textId="77777777" w:rsidTr="001F2BA5">
        <w:tc>
          <w:tcPr>
            <w:tcW w:w="4707" w:type="dxa"/>
          </w:tcPr>
          <w:p w14:paraId="5A4510B1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Рябина сибирская</w:t>
            </w:r>
          </w:p>
        </w:tc>
        <w:tc>
          <w:tcPr>
            <w:tcW w:w="4394" w:type="dxa"/>
          </w:tcPr>
          <w:p w14:paraId="269E2B7F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Лох серебристый, узколистный</w:t>
            </w:r>
          </w:p>
        </w:tc>
      </w:tr>
      <w:tr w:rsidR="007B7F74" w:rsidRPr="002D3729" w14:paraId="2863EF36" w14:textId="77777777" w:rsidTr="001F2BA5">
        <w:tc>
          <w:tcPr>
            <w:tcW w:w="4707" w:type="dxa"/>
          </w:tcPr>
          <w:p w14:paraId="5B6147EB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Тополь душистый, лавролистный</w:t>
            </w:r>
          </w:p>
        </w:tc>
        <w:tc>
          <w:tcPr>
            <w:tcW w:w="4394" w:type="dxa"/>
          </w:tcPr>
          <w:p w14:paraId="3E10DFBB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Магония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подуболистная</w:t>
            </w:r>
            <w:proofErr w:type="spellEnd"/>
          </w:p>
        </w:tc>
      </w:tr>
      <w:tr w:rsidR="007B7F74" w:rsidRPr="002D3729" w14:paraId="7DF95B20" w14:textId="77777777" w:rsidTr="001F2BA5">
        <w:tc>
          <w:tcPr>
            <w:tcW w:w="4707" w:type="dxa"/>
          </w:tcPr>
          <w:p w14:paraId="1CDCC223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Слива уссурийская</w:t>
            </w:r>
          </w:p>
        </w:tc>
        <w:tc>
          <w:tcPr>
            <w:tcW w:w="4394" w:type="dxa"/>
          </w:tcPr>
          <w:p w14:paraId="5C10722F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 xml:space="preserve">Рябинник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рябинолистный</w:t>
            </w:r>
            <w:proofErr w:type="spellEnd"/>
          </w:p>
        </w:tc>
      </w:tr>
      <w:tr w:rsidR="007B7F74" w:rsidRPr="002D3729" w14:paraId="2E2A8718" w14:textId="77777777" w:rsidTr="001F2BA5">
        <w:tc>
          <w:tcPr>
            <w:tcW w:w="4707" w:type="dxa"/>
          </w:tcPr>
          <w:p w14:paraId="6229C399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4394" w:type="dxa"/>
          </w:tcPr>
          <w:p w14:paraId="7741B0DA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Дерен белый</w:t>
            </w:r>
          </w:p>
        </w:tc>
      </w:tr>
      <w:tr w:rsidR="007B7F74" w:rsidRPr="002D3729" w14:paraId="65B30DA4" w14:textId="77777777" w:rsidTr="001F2BA5">
        <w:tc>
          <w:tcPr>
            <w:tcW w:w="4707" w:type="dxa"/>
          </w:tcPr>
          <w:p w14:paraId="308D6CC6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Черемуха азиатская</w:t>
            </w:r>
          </w:p>
        </w:tc>
        <w:tc>
          <w:tcPr>
            <w:tcW w:w="4394" w:type="dxa"/>
          </w:tcPr>
          <w:p w14:paraId="3C92C597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Смородина альпийская, золотая</w:t>
            </w:r>
          </w:p>
        </w:tc>
      </w:tr>
      <w:tr w:rsidR="007B7F74" w:rsidRPr="002D3729" w14:paraId="0545AB5A" w14:textId="77777777" w:rsidTr="001F2BA5">
        <w:tc>
          <w:tcPr>
            <w:tcW w:w="4707" w:type="dxa"/>
          </w:tcPr>
          <w:p w14:paraId="211F39FA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Яблоня сибирская</w:t>
            </w:r>
          </w:p>
        </w:tc>
        <w:tc>
          <w:tcPr>
            <w:tcW w:w="4394" w:type="dxa"/>
          </w:tcPr>
          <w:p w14:paraId="45FFE6CA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Сирень венгерская, обыкновенная, мохнатая</w:t>
            </w:r>
          </w:p>
        </w:tc>
      </w:tr>
      <w:tr w:rsidR="007B7F74" w:rsidRPr="002D3729" w14:paraId="7F6550A4" w14:textId="77777777" w:rsidTr="001F2BA5">
        <w:tc>
          <w:tcPr>
            <w:tcW w:w="4707" w:type="dxa"/>
          </w:tcPr>
          <w:p w14:paraId="5CCB589C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134C5E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 xml:space="preserve">Таволга </w:t>
            </w:r>
            <w:proofErr w:type="spellStart"/>
            <w:r w:rsidRPr="002D3729">
              <w:rPr>
                <w:rFonts w:ascii="Times New Roman" w:hAnsi="Times New Roman"/>
                <w:sz w:val="28"/>
                <w:szCs w:val="28"/>
              </w:rPr>
              <w:t>дубравколистная</w:t>
            </w:r>
            <w:proofErr w:type="spellEnd"/>
            <w:r w:rsidRPr="002D3729">
              <w:rPr>
                <w:rFonts w:ascii="Times New Roman" w:hAnsi="Times New Roman"/>
                <w:sz w:val="28"/>
                <w:szCs w:val="28"/>
              </w:rPr>
              <w:t>, иволистная, средняя</w:t>
            </w:r>
          </w:p>
        </w:tc>
      </w:tr>
      <w:tr w:rsidR="007B7F74" w:rsidRPr="002D3729" w14:paraId="3406673B" w14:textId="77777777" w:rsidTr="001F2BA5">
        <w:tc>
          <w:tcPr>
            <w:tcW w:w="4707" w:type="dxa"/>
          </w:tcPr>
          <w:p w14:paraId="6CD3A102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D4B3E7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Шиповник иглистый, морщинистый, сизый</w:t>
            </w:r>
          </w:p>
        </w:tc>
      </w:tr>
      <w:tr w:rsidR="007B7F74" w:rsidRPr="002D3729" w14:paraId="73A0E5CB" w14:textId="77777777" w:rsidTr="001F2BA5">
        <w:tc>
          <w:tcPr>
            <w:tcW w:w="4707" w:type="dxa"/>
          </w:tcPr>
          <w:p w14:paraId="74B312C1" w14:textId="77777777" w:rsidR="007B7F74" w:rsidRPr="002D3729" w:rsidRDefault="007B7F74" w:rsidP="001F2BA5">
            <w:pPr>
              <w:pStyle w:val="afffff7"/>
              <w:tabs>
                <w:tab w:val="left" w:pos="28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E36B87" w14:textId="77777777" w:rsidR="007B7F74" w:rsidRPr="002D3729" w:rsidRDefault="007B7F74" w:rsidP="001F2BA5">
            <w:pPr>
              <w:pStyle w:val="afffff7"/>
              <w:tabs>
                <w:tab w:val="num" w:pos="1288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729">
              <w:rPr>
                <w:rFonts w:ascii="Times New Roman" w:hAnsi="Times New Roman"/>
                <w:sz w:val="28"/>
                <w:szCs w:val="28"/>
              </w:rPr>
              <w:t>Можжевельник обыкновенный</w:t>
            </w:r>
          </w:p>
        </w:tc>
      </w:tr>
    </w:tbl>
    <w:p w14:paraId="36BD3928" w14:textId="77777777" w:rsidR="007B7F74" w:rsidRPr="002D3729" w:rsidRDefault="007B7F74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14:paraId="370C7A22" w14:textId="0CE3DDE7" w:rsidR="0031772B" w:rsidRPr="002D3729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В настоящее время существующие площади озелененных территорий общего пользования вполне обеспечивают необходимые потребности жителей города. </w:t>
      </w:r>
      <w:r w:rsidR="001A50DE">
        <w:rPr>
          <w:rFonts w:ascii="Times New Roman" w:hAnsi="Times New Roman"/>
          <w:sz w:val="28"/>
          <w:szCs w:val="28"/>
        </w:rPr>
        <w:t>Однако с</w:t>
      </w:r>
      <w:r w:rsidR="001A50DE" w:rsidRPr="002D3729">
        <w:rPr>
          <w:rFonts w:ascii="Times New Roman" w:hAnsi="Times New Roman"/>
          <w:sz w:val="28"/>
          <w:szCs w:val="28"/>
        </w:rPr>
        <w:t xml:space="preserve">уществующие зеленые насаждения находятся в той или иной степени деградации (по городу до 50%). Состояние растительности и степень благоустройства территорий требуют необходимого ухода, должного содержания, постоянного улучшения </w:t>
      </w:r>
      <w:proofErr w:type="spellStart"/>
      <w:r w:rsidR="001A50DE" w:rsidRPr="002D3729">
        <w:rPr>
          <w:rFonts w:ascii="Times New Roman" w:hAnsi="Times New Roman"/>
          <w:sz w:val="28"/>
          <w:szCs w:val="28"/>
        </w:rPr>
        <w:t>почвенно</w:t>
      </w:r>
      <w:proofErr w:type="spellEnd"/>
      <w:r w:rsidR="001A50DE" w:rsidRPr="002D3729">
        <w:rPr>
          <w:rFonts w:ascii="Times New Roman" w:hAnsi="Times New Roman"/>
          <w:sz w:val="28"/>
          <w:szCs w:val="28"/>
        </w:rPr>
        <w:t xml:space="preserve">–грунтовых условий, что будет способствовать жизнеспособности растений и их функциональному назначению. </w:t>
      </w:r>
      <w:r w:rsidR="007B7F74" w:rsidRPr="002D3729">
        <w:rPr>
          <w:rFonts w:ascii="Times New Roman" w:hAnsi="Times New Roman"/>
          <w:sz w:val="28"/>
          <w:szCs w:val="28"/>
        </w:rPr>
        <w:t>Организация городских парков, скверов</w:t>
      </w:r>
      <w:r w:rsidR="007B7F74">
        <w:rPr>
          <w:rFonts w:ascii="Times New Roman" w:hAnsi="Times New Roman"/>
          <w:sz w:val="28"/>
          <w:szCs w:val="28"/>
        </w:rPr>
        <w:t xml:space="preserve">, </w:t>
      </w:r>
      <w:r w:rsidR="007B7F74" w:rsidRPr="002D3729">
        <w:rPr>
          <w:rFonts w:ascii="Times New Roman" w:hAnsi="Times New Roman"/>
          <w:sz w:val="28"/>
          <w:szCs w:val="28"/>
        </w:rPr>
        <w:t>вновь застраиваемых территори</w:t>
      </w:r>
      <w:r w:rsidR="007B7F74">
        <w:rPr>
          <w:rFonts w:ascii="Times New Roman" w:hAnsi="Times New Roman"/>
          <w:sz w:val="28"/>
          <w:szCs w:val="28"/>
        </w:rPr>
        <w:t>й</w:t>
      </w:r>
      <w:r w:rsidR="007B7F74" w:rsidRPr="002D3729">
        <w:rPr>
          <w:rFonts w:ascii="Times New Roman" w:hAnsi="Times New Roman"/>
          <w:sz w:val="28"/>
          <w:szCs w:val="28"/>
        </w:rPr>
        <w:t xml:space="preserve"> позволит поддерживать нормативные площади зеленых насаждений общего пользования, а достойный агротехнический уход за растениями будет способствовать выполнению их функционального назначения</w:t>
      </w:r>
      <w:r w:rsidR="001A50DE">
        <w:rPr>
          <w:rFonts w:ascii="Times New Roman" w:hAnsi="Times New Roman"/>
          <w:sz w:val="28"/>
          <w:szCs w:val="28"/>
        </w:rPr>
        <w:t xml:space="preserve"> </w:t>
      </w:r>
      <w:r w:rsidRPr="002D3729">
        <w:rPr>
          <w:rFonts w:ascii="Times New Roman" w:hAnsi="Times New Roman"/>
          <w:sz w:val="28"/>
          <w:szCs w:val="28"/>
        </w:rPr>
        <w:t>Для этого необходимо создать единую службу, специализирующуюся на разработке и внедрении элементов ландшафтной архитектуры, эксплуатации зеленого хозяйства и иметь соответствующую производственную базу (питомник). В настоящее время потребности города в посадочном материале обеспечиваются закупками в других городах области.</w:t>
      </w:r>
    </w:p>
    <w:p w14:paraId="74B62983" w14:textId="43CB52E0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5F15D3">
        <w:rPr>
          <w:rFonts w:ascii="Times New Roman" w:hAnsi="Times New Roman"/>
          <w:sz w:val="28"/>
          <w:szCs w:val="28"/>
        </w:rPr>
        <w:t>Участки озеленения территорий ограниченного пользования (озеленение жилой и общественной застройки) включают придомовые, участки школьных и дошкольных детских учреждений, учреждений</w:t>
      </w:r>
      <w:r w:rsidRPr="002D3729">
        <w:rPr>
          <w:rFonts w:ascii="Times New Roman" w:hAnsi="Times New Roman"/>
          <w:sz w:val="28"/>
          <w:szCs w:val="28"/>
        </w:rPr>
        <w:t xml:space="preserve"> здравоохранения, культурно–просветительных учреждений. Они предназначены для обеспечения комфортных условий быта (формирование эстетически выразительной пространственной среды) и повседневного отдыха вблизи жилья, улучшают эстетические качества и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–гигиенические условия жилой застройки. Существующий уровень озеленения территорий ограниченного пользования (10-50%) не может быть признан достаточным и, следовательно,  не обеспечивает нормативы озеленения на одного человека. </w:t>
      </w:r>
    </w:p>
    <w:p w14:paraId="0B638B84" w14:textId="77777777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В г. Свирске данная категория озеленения представлена главным образом искусственными насаждениями. В основном это посадки тополя, клена </w:t>
      </w:r>
      <w:proofErr w:type="spellStart"/>
      <w:r w:rsidRPr="002D3729">
        <w:rPr>
          <w:rFonts w:ascii="Times New Roman" w:hAnsi="Times New Roman"/>
          <w:sz w:val="28"/>
          <w:szCs w:val="28"/>
        </w:rPr>
        <w:t>ясенелистного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 и татарского, березы и других пород.</w:t>
      </w:r>
    </w:p>
    <w:p w14:paraId="04EC036D" w14:textId="3D6FC8E6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>Участки территории ограниченного пользования озеленены неравномерно. Часть города, выстроенная в 90</w:t>
      </w:r>
      <w:r w:rsidR="005F15D3">
        <w:rPr>
          <w:rFonts w:ascii="Times New Roman" w:hAnsi="Times New Roman"/>
          <w:sz w:val="28"/>
          <w:szCs w:val="28"/>
        </w:rPr>
        <w:t>-е</w:t>
      </w:r>
      <w:r w:rsidRPr="002D3729">
        <w:rPr>
          <w:rFonts w:ascii="Times New Roman" w:hAnsi="Times New Roman"/>
          <w:sz w:val="28"/>
          <w:szCs w:val="28"/>
        </w:rPr>
        <w:t xml:space="preserve"> годы, озеленена недостаточно, а часть города, которая была выстроена ранее</w:t>
      </w:r>
      <w:r w:rsidR="005F15D3">
        <w:rPr>
          <w:rFonts w:ascii="Times New Roman" w:hAnsi="Times New Roman"/>
          <w:sz w:val="28"/>
          <w:szCs w:val="28"/>
        </w:rPr>
        <w:t>,</w:t>
      </w:r>
      <w:r w:rsidRPr="002D3729">
        <w:rPr>
          <w:rFonts w:ascii="Times New Roman" w:hAnsi="Times New Roman"/>
          <w:sz w:val="28"/>
          <w:szCs w:val="28"/>
        </w:rPr>
        <w:t xml:space="preserve"> озеленена в достаточном количестве, но требует замены насаждений.</w:t>
      </w:r>
    </w:p>
    <w:p w14:paraId="6D4C101C" w14:textId="047B0430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>Таким образом, территории ограниченного пользования озеленены недостаточно, в среднем в 1,4 раза меньше требуемого. В перспективном плане озеленения территорий ограниченного пользования повышенное внимание должно быть уделено озеленению придомовых территорий, участков культурно-просветительных и учебных заведений.</w:t>
      </w:r>
    </w:p>
    <w:p w14:paraId="1A130620" w14:textId="77777777" w:rsidR="0031772B" w:rsidRPr="005F15D3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5F15D3">
        <w:rPr>
          <w:rFonts w:ascii="Times New Roman" w:hAnsi="Times New Roman"/>
          <w:sz w:val="28"/>
          <w:szCs w:val="28"/>
        </w:rPr>
        <w:t xml:space="preserve">Участки озеленения территорий специального назначения включают озелененные территории вдоль улиц и дорог, </w:t>
      </w:r>
      <w:proofErr w:type="spellStart"/>
      <w:r w:rsidRPr="005F15D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5F15D3">
        <w:rPr>
          <w:rFonts w:ascii="Times New Roman" w:hAnsi="Times New Roman"/>
          <w:sz w:val="28"/>
          <w:szCs w:val="28"/>
        </w:rPr>
        <w:t xml:space="preserve"> зон ручьев, </w:t>
      </w:r>
      <w:proofErr w:type="spellStart"/>
      <w:r w:rsidRPr="005F15D3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5F15D3">
        <w:rPr>
          <w:rFonts w:ascii="Times New Roman" w:hAnsi="Times New Roman"/>
          <w:sz w:val="28"/>
          <w:szCs w:val="28"/>
        </w:rPr>
        <w:t xml:space="preserve">–защитных зон промышленных предприятий, железной дороги, питомники и кладбища. </w:t>
      </w:r>
    </w:p>
    <w:p w14:paraId="66DEA827" w14:textId="1CC4152B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5F15D3">
        <w:rPr>
          <w:rFonts w:ascii="Times New Roman" w:hAnsi="Times New Roman"/>
          <w:sz w:val="28"/>
          <w:szCs w:val="28"/>
        </w:rPr>
        <w:t xml:space="preserve">Зеленые насаждения вдоль улиц выполняют функции защиты зданий и пешеходов от шума, пыли, выхлопных газов, ветра и снегозащиту. </w:t>
      </w:r>
      <w:r w:rsidR="007D52FD" w:rsidRPr="005F15D3">
        <w:rPr>
          <w:rFonts w:ascii="Times New Roman" w:hAnsi="Times New Roman"/>
          <w:sz w:val="28"/>
          <w:szCs w:val="28"/>
        </w:rPr>
        <w:t>На сегодняшний день не</w:t>
      </w:r>
      <w:r w:rsidRPr="005F15D3">
        <w:rPr>
          <w:rFonts w:ascii="Times New Roman" w:hAnsi="Times New Roman"/>
          <w:sz w:val="28"/>
          <w:szCs w:val="28"/>
        </w:rPr>
        <w:t xml:space="preserve"> все улицы города имеют придорожное озеленение, удачно сочетающее связь с парками, лесопарками, скверами, т.е. с зелеными насаждениями общего  пользования. На дорогах</w:t>
      </w:r>
      <w:r w:rsidRPr="002D3729">
        <w:rPr>
          <w:rFonts w:ascii="Times New Roman" w:hAnsi="Times New Roman"/>
          <w:sz w:val="28"/>
          <w:szCs w:val="28"/>
        </w:rPr>
        <w:t xml:space="preserve"> преобладают линейные посадки (1–2 ряда деревьев) и кустарники. Конфигурация озеленения прерывистая (изреженная), мозаичная. Основные породы деревьев преимущественно относятся к так называемым </w:t>
      </w:r>
      <w:proofErr w:type="spellStart"/>
      <w:r w:rsidRPr="002D3729">
        <w:rPr>
          <w:rFonts w:ascii="Times New Roman" w:hAnsi="Times New Roman"/>
          <w:sz w:val="28"/>
          <w:szCs w:val="28"/>
        </w:rPr>
        <w:t>мягколиственным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: тополь, клен, прочие древесные породы. Состояние уличной древесно-кустарниковой растительности не может быть признано удовлетворительным. Часть растительности находится в той или иной степени деградации, т.к. подвергается воздействию </w:t>
      </w:r>
      <w:proofErr w:type="spellStart"/>
      <w:r w:rsidRPr="002D3729">
        <w:rPr>
          <w:rFonts w:ascii="Times New Roman" w:hAnsi="Times New Roman"/>
          <w:sz w:val="28"/>
          <w:szCs w:val="28"/>
        </w:rPr>
        <w:t>антропо</w:t>
      </w:r>
      <w:proofErr w:type="spellEnd"/>
      <w:r w:rsidR="007D52FD">
        <w:rPr>
          <w:rFonts w:ascii="Times New Roman" w:hAnsi="Times New Roman"/>
          <w:sz w:val="28"/>
          <w:szCs w:val="28"/>
        </w:rPr>
        <w:t xml:space="preserve"> </w:t>
      </w:r>
      <w:r w:rsidRPr="002D3729">
        <w:rPr>
          <w:rFonts w:ascii="Times New Roman" w:hAnsi="Times New Roman"/>
          <w:sz w:val="28"/>
          <w:szCs w:val="28"/>
        </w:rPr>
        <w:t>- и техногенных факторов. Степень деградации растительности не определена, так как лесопатологическое обследование не проводилось. В целом, уличное озеленение в сильной степени нарушено и требует восстановления. Недостатки в системе уличного озеленения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3729">
        <w:rPr>
          <w:rFonts w:ascii="Times New Roman" w:hAnsi="Times New Roman"/>
          <w:sz w:val="28"/>
          <w:szCs w:val="28"/>
        </w:rPr>
        <w:t>требуется выбраковка нежизнеспособных деревьев, кустарников и их обновление.</w:t>
      </w:r>
    </w:p>
    <w:p w14:paraId="06E5D8A8" w14:textId="77777777" w:rsidR="0031772B" w:rsidRPr="00A94882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94882">
        <w:rPr>
          <w:rFonts w:ascii="Times New Roman" w:hAnsi="Times New Roman"/>
          <w:sz w:val="28"/>
          <w:szCs w:val="28"/>
        </w:rPr>
        <w:t>Общая площадь производственных территорий составляет 269,79 га, или</w:t>
      </w:r>
      <w:r w:rsidRPr="00A94882">
        <w:rPr>
          <w:rFonts w:ascii="Times New Roman" w:hAnsi="Times New Roman"/>
          <w:sz w:val="28"/>
          <w:szCs w:val="28"/>
        </w:rPr>
        <w:br/>
        <w:t>15,3% площади города.</w:t>
      </w:r>
    </w:p>
    <w:p w14:paraId="3AB55B81" w14:textId="77777777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Промышленные предприятия имеют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–защитные зоны в размерах от 100 до 500 метров. </w:t>
      </w:r>
    </w:p>
    <w:p w14:paraId="70A3DD92" w14:textId="77777777" w:rsidR="008A53C8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Вокруг промышленных предприятий, размещенных на территории жилых районов и граничащих с жилыми районами, предусмотрены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>–защитные зоны (СЗЗ), ширина которых определяется в соответствии с санитарной классификацией предприятий, производств, объектов.</w:t>
      </w:r>
      <w:r w:rsidR="008A53C8">
        <w:rPr>
          <w:rFonts w:ascii="Times New Roman" w:hAnsi="Times New Roman"/>
          <w:sz w:val="28"/>
          <w:szCs w:val="28"/>
        </w:rPr>
        <w:t xml:space="preserve"> </w:t>
      </w:r>
    </w:p>
    <w:p w14:paraId="5A843FB9" w14:textId="7B6B8172" w:rsidR="0031772B" w:rsidRPr="002D3729" w:rsidRDefault="008A53C8" w:rsidP="0031772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СЗЗ не установлены. </w:t>
      </w:r>
      <w:r w:rsidRPr="00053F1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53F1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3F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3F19">
        <w:rPr>
          <w:rFonts w:ascii="Times New Roman" w:hAnsi="Times New Roman"/>
          <w:sz w:val="28"/>
          <w:szCs w:val="28"/>
        </w:rPr>
        <w:t xml:space="preserve"> от 3 августа 2018 г</w:t>
      </w:r>
      <w:r w:rsidR="005F15D3">
        <w:rPr>
          <w:rFonts w:ascii="Times New Roman" w:hAnsi="Times New Roman"/>
          <w:sz w:val="28"/>
          <w:szCs w:val="28"/>
        </w:rPr>
        <w:t>ода</w:t>
      </w:r>
      <w:r w:rsidRPr="00053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53F19">
        <w:rPr>
          <w:rFonts w:ascii="Times New Roman" w:hAnsi="Times New Roman"/>
          <w:sz w:val="28"/>
          <w:szCs w:val="28"/>
        </w:rPr>
        <w:t> 342-ФЗ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3F19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с</w:t>
      </w:r>
      <w:r w:rsidRPr="00B44908">
        <w:rPr>
          <w:rFonts w:ascii="Times New Roman" w:hAnsi="Times New Roman"/>
          <w:sz w:val="28"/>
          <w:szCs w:val="28"/>
        </w:rPr>
        <w:t xml:space="preserve">обственники зданий, сооружений, в отношении которых были определены ориентировочные, расчетные (предварительные) санитарно-защитные зоны, до 1 октября 2021 года обязаны обратиться в </w:t>
      </w:r>
      <w:r>
        <w:rPr>
          <w:rFonts w:ascii="Times New Roman" w:hAnsi="Times New Roman"/>
          <w:sz w:val="28"/>
          <w:szCs w:val="28"/>
        </w:rPr>
        <w:t>управление Росприроднадзора</w:t>
      </w:r>
      <w:r w:rsidRPr="00B44908">
        <w:rPr>
          <w:rFonts w:ascii="Times New Roman" w:hAnsi="Times New Roman"/>
          <w:sz w:val="28"/>
          <w:szCs w:val="28"/>
        </w:rPr>
        <w:t xml:space="preserve"> с </w:t>
      </w:r>
      <w:hyperlink r:id="rId10" w:history="1">
        <w:r w:rsidRPr="00B44908">
          <w:rPr>
            <w:rFonts w:ascii="Times New Roman" w:hAnsi="Times New Roman"/>
            <w:sz w:val="28"/>
            <w:szCs w:val="28"/>
          </w:rPr>
          <w:t>заявлениями</w:t>
        </w:r>
      </w:hyperlink>
      <w:r w:rsidRPr="00B44908">
        <w:rPr>
          <w:rFonts w:ascii="Times New Roman" w:hAnsi="Times New Roman"/>
          <w:sz w:val="28"/>
          <w:szCs w:val="28"/>
        </w:rPr>
        <w:t xml:space="preserve"> об установлении </w:t>
      </w:r>
      <w:r>
        <w:rPr>
          <w:rFonts w:ascii="Times New Roman" w:hAnsi="Times New Roman"/>
          <w:sz w:val="28"/>
          <w:szCs w:val="28"/>
        </w:rPr>
        <w:t>СЗЗ</w:t>
      </w:r>
      <w:r w:rsidRPr="00B44908">
        <w:rPr>
          <w:rFonts w:ascii="Times New Roman" w:hAnsi="Times New Roman"/>
          <w:sz w:val="28"/>
          <w:szCs w:val="28"/>
        </w:rPr>
        <w:t xml:space="preserve"> или о прекращении существования ориентировочных, расчетных (предварительных) </w:t>
      </w:r>
      <w:r>
        <w:rPr>
          <w:rFonts w:ascii="Times New Roman" w:hAnsi="Times New Roman"/>
          <w:sz w:val="28"/>
          <w:szCs w:val="28"/>
        </w:rPr>
        <w:t>СЗЗ,</w:t>
      </w:r>
      <w:r w:rsidRPr="00B44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44908">
        <w:rPr>
          <w:rFonts w:ascii="Times New Roman" w:hAnsi="Times New Roman"/>
          <w:sz w:val="28"/>
          <w:szCs w:val="28"/>
        </w:rPr>
        <w:t xml:space="preserve"> 1 января 2022 года определенные в соответствии с требованиями </w:t>
      </w:r>
      <w:hyperlink r:id="rId11" w:history="1">
        <w:r w:rsidRPr="00B4490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B44908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 ориентировочные, расчетные (предварительные) </w:t>
      </w:r>
      <w:r>
        <w:rPr>
          <w:rFonts w:ascii="Times New Roman" w:hAnsi="Times New Roman"/>
          <w:sz w:val="28"/>
          <w:szCs w:val="28"/>
        </w:rPr>
        <w:t>СЗЗ</w:t>
      </w:r>
      <w:r w:rsidRPr="00B44908">
        <w:rPr>
          <w:rFonts w:ascii="Times New Roman" w:hAnsi="Times New Roman"/>
          <w:sz w:val="28"/>
          <w:szCs w:val="28"/>
        </w:rPr>
        <w:t xml:space="preserve"> прекращают существование, а ограничения использования земельных участков в них не действуют</w:t>
      </w:r>
      <w:r>
        <w:rPr>
          <w:rFonts w:ascii="Times New Roman" w:hAnsi="Times New Roman"/>
          <w:sz w:val="28"/>
          <w:szCs w:val="28"/>
        </w:rPr>
        <w:t>.</w:t>
      </w:r>
    </w:p>
    <w:p w14:paraId="1E8D9093" w14:textId="36CBD3F8" w:rsidR="0031772B" w:rsidRPr="002D3729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Минимальный уровень (площадь) озеленения </w:t>
      </w:r>
      <w:proofErr w:type="spellStart"/>
      <w:r w:rsidRPr="002D372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D3729">
        <w:rPr>
          <w:rFonts w:ascii="Times New Roman" w:hAnsi="Times New Roman"/>
          <w:sz w:val="28"/>
          <w:szCs w:val="28"/>
        </w:rPr>
        <w:t>–защитных зон регламентируется в зависимости от класса опасности предприятия и ширины зоны: до 300</w:t>
      </w:r>
      <w:r w:rsidR="00A627E7">
        <w:rPr>
          <w:rFonts w:ascii="Times New Roman" w:hAnsi="Times New Roman"/>
          <w:sz w:val="28"/>
          <w:szCs w:val="28"/>
        </w:rPr>
        <w:t xml:space="preserve"> </w:t>
      </w:r>
      <w:r w:rsidRPr="002D3729">
        <w:rPr>
          <w:rFonts w:ascii="Times New Roman" w:hAnsi="Times New Roman"/>
          <w:sz w:val="28"/>
          <w:szCs w:val="28"/>
        </w:rPr>
        <w:t>м – 60%, свыше 300 до 1000 – 50%, свыше 1000 и более – 40% (</w:t>
      </w:r>
      <w:r w:rsidR="006E5AD2" w:rsidRPr="006E5AD2">
        <w:rPr>
          <w:rFonts w:ascii="Times New Roman" w:hAnsi="Times New Roman"/>
          <w:sz w:val="28"/>
          <w:szCs w:val="28"/>
        </w:rPr>
        <w:t>СП 42.13330.2016</w:t>
      </w:r>
      <w:r w:rsidRPr="002D3729">
        <w:rPr>
          <w:rFonts w:ascii="Times New Roman" w:hAnsi="Times New Roman"/>
          <w:sz w:val="28"/>
          <w:szCs w:val="28"/>
        </w:rPr>
        <w:t xml:space="preserve">). В </w:t>
      </w:r>
      <w:proofErr w:type="spellStart"/>
      <w:r w:rsidRPr="002D3729">
        <w:rPr>
          <w:rFonts w:ascii="Times New Roman" w:hAnsi="Times New Roman"/>
          <w:sz w:val="28"/>
          <w:szCs w:val="28"/>
        </w:rPr>
        <w:t>г.Свирске</w:t>
      </w:r>
      <w:proofErr w:type="spellEnd"/>
      <w:r w:rsidRPr="002D3729">
        <w:rPr>
          <w:rFonts w:ascii="Times New Roman" w:hAnsi="Times New Roman"/>
          <w:sz w:val="28"/>
          <w:szCs w:val="28"/>
        </w:rPr>
        <w:t xml:space="preserve"> озеленение СЗЗ недостаточно и в среднем составляет 12,7% или 12,4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729">
        <w:rPr>
          <w:rFonts w:ascii="Times New Roman" w:hAnsi="Times New Roman"/>
          <w:sz w:val="28"/>
          <w:szCs w:val="28"/>
        </w:rPr>
        <w:t xml:space="preserve">га при общей площади </w:t>
      </w:r>
      <w:smartTag w:uri="urn:schemas-microsoft-com:office:smarttags" w:element="metricconverter">
        <w:smartTagPr>
          <w:attr w:name="ProductID" w:val="97,5 га"/>
        </w:smartTagPr>
        <w:r w:rsidRPr="002D3729">
          <w:rPr>
            <w:rFonts w:ascii="Times New Roman" w:hAnsi="Times New Roman"/>
            <w:sz w:val="28"/>
            <w:szCs w:val="28"/>
          </w:rPr>
          <w:t>97,5 га</w:t>
        </w:r>
      </w:smartTag>
      <w:r w:rsidRPr="002D3729">
        <w:rPr>
          <w:rFonts w:ascii="Times New Roman" w:hAnsi="Times New Roman"/>
          <w:sz w:val="28"/>
          <w:szCs w:val="28"/>
        </w:rPr>
        <w:t xml:space="preserve">. Следовательно, необходимо провести работы по озеленению СЗЗ всех предприятий города в соответствии с действующими нормативными требованиями, что составляет </w:t>
      </w:r>
      <w:smartTag w:uri="urn:schemas-microsoft-com:office:smarttags" w:element="metricconverter">
        <w:smartTagPr>
          <w:attr w:name="ProductID" w:val="46,1 га"/>
        </w:smartTagPr>
        <w:r w:rsidRPr="002D3729">
          <w:rPr>
            <w:rFonts w:ascii="Times New Roman" w:hAnsi="Times New Roman"/>
            <w:sz w:val="28"/>
            <w:szCs w:val="28"/>
          </w:rPr>
          <w:t>46,1 га</w:t>
        </w:r>
      </w:smartTag>
      <w:r w:rsidRPr="002D3729">
        <w:rPr>
          <w:rFonts w:ascii="Times New Roman" w:hAnsi="Times New Roman"/>
          <w:sz w:val="28"/>
          <w:szCs w:val="28"/>
        </w:rPr>
        <w:t xml:space="preserve">. </w:t>
      </w:r>
    </w:p>
    <w:p w14:paraId="05A708B8" w14:textId="6651EF18" w:rsidR="00E22690" w:rsidRPr="00A94882" w:rsidRDefault="00E22690" w:rsidP="00E22690">
      <w:pPr>
        <w:ind w:firstLine="567"/>
        <w:rPr>
          <w:rFonts w:ascii="Times New Roman" w:hAnsi="Times New Roman"/>
          <w:sz w:val="28"/>
          <w:szCs w:val="28"/>
        </w:rPr>
      </w:pPr>
      <w:r w:rsidRPr="00A94882">
        <w:rPr>
          <w:rFonts w:ascii="Times New Roman" w:hAnsi="Times New Roman"/>
          <w:sz w:val="28"/>
          <w:szCs w:val="28"/>
        </w:rPr>
        <w:t>В границах населенного пункта имеются прочие территории, общей площадью 161,93 га. Они представлены территориями сельскохозяйственных угодий, площадью 105,11 га (или 5,6% земель города), территорией кладбища (25,37 га)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882">
        <w:rPr>
          <w:rFonts w:ascii="Times New Roman" w:hAnsi="Times New Roman"/>
          <w:sz w:val="28"/>
          <w:szCs w:val="28"/>
        </w:rPr>
        <w:t>а также режимными территориями (9,8 га)</w:t>
      </w:r>
      <w:r>
        <w:rPr>
          <w:rFonts w:ascii="Times New Roman" w:hAnsi="Times New Roman"/>
          <w:sz w:val="28"/>
          <w:szCs w:val="28"/>
        </w:rPr>
        <w:t>, по периметру которых необходимо провести мероприятия по озеленению.</w:t>
      </w:r>
    </w:p>
    <w:p w14:paraId="0F5F8598" w14:textId="448FAC6E" w:rsidR="0031772B" w:rsidRPr="00A94882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A94882">
        <w:rPr>
          <w:rFonts w:ascii="Times New Roman" w:hAnsi="Times New Roman"/>
          <w:sz w:val="28"/>
          <w:szCs w:val="28"/>
        </w:rPr>
        <w:t xml:space="preserve">Площадь </w:t>
      </w:r>
      <w:proofErr w:type="spellStart"/>
      <w:r w:rsidRPr="007C1897">
        <w:rPr>
          <w:rFonts w:ascii="Times New Roman" w:hAnsi="Times New Roman"/>
          <w:bCs/>
          <w:sz w:val="28"/>
          <w:szCs w:val="28"/>
        </w:rPr>
        <w:t>мкр</w:t>
      </w:r>
      <w:proofErr w:type="spellEnd"/>
      <w:r w:rsidRPr="007C1897">
        <w:rPr>
          <w:rFonts w:ascii="Times New Roman" w:hAnsi="Times New Roman"/>
          <w:bCs/>
          <w:sz w:val="28"/>
          <w:szCs w:val="28"/>
        </w:rPr>
        <w:t>. Березовый</w:t>
      </w:r>
      <w:r w:rsidRPr="007C1897">
        <w:rPr>
          <w:rFonts w:ascii="Times New Roman" w:hAnsi="Times New Roman"/>
          <w:sz w:val="28"/>
          <w:szCs w:val="28"/>
        </w:rPr>
        <w:t>,</w:t>
      </w:r>
      <w:r w:rsidRPr="00A94882">
        <w:rPr>
          <w:rFonts w:ascii="Times New Roman" w:hAnsi="Times New Roman"/>
          <w:sz w:val="28"/>
          <w:szCs w:val="28"/>
        </w:rPr>
        <w:t xml:space="preserve"> удаленного к югу от основного массива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882">
        <w:rPr>
          <w:rFonts w:ascii="Times New Roman" w:hAnsi="Times New Roman"/>
          <w:sz w:val="28"/>
          <w:szCs w:val="28"/>
        </w:rPr>
        <w:t>застройки, в настоящее время составляет 339,47 га. Селитебные территории занимают 28,9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882">
        <w:rPr>
          <w:rFonts w:ascii="Times New Roman" w:hAnsi="Times New Roman"/>
          <w:sz w:val="28"/>
          <w:szCs w:val="28"/>
        </w:rPr>
        <w:t>га или 8,5% территории микрорайона. Из них 94,8% (27,39 га) приходится на жилую зону,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882">
        <w:rPr>
          <w:rFonts w:ascii="Times New Roman" w:hAnsi="Times New Roman"/>
          <w:sz w:val="28"/>
          <w:szCs w:val="28"/>
        </w:rPr>
        <w:t>сформированную кварталами индивидуальной жилой застройки. Садоводческие земли и</w:t>
      </w:r>
      <w:r w:rsidRPr="00A94882">
        <w:rPr>
          <w:rFonts w:ascii="Times New Roman" w:hAnsi="Times New Roman"/>
          <w:sz w:val="28"/>
          <w:szCs w:val="28"/>
        </w:rPr>
        <w:br/>
        <w:t>огороды расположены на территории жилых зон и имеют общую площадь в 9,07 га.</w:t>
      </w:r>
    </w:p>
    <w:p w14:paraId="0E3A531F" w14:textId="77777777" w:rsidR="0031772B" w:rsidRPr="002D3729" w:rsidRDefault="0031772B" w:rsidP="0031772B">
      <w:pPr>
        <w:pStyle w:val="afffff7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D3729">
        <w:rPr>
          <w:rFonts w:ascii="Times New Roman" w:hAnsi="Times New Roman"/>
          <w:sz w:val="28"/>
          <w:szCs w:val="28"/>
        </w:rPr>
        <w:t xml:space="preserve">В городе отсутствуют зеленые зоны, относящиеся к особо охраняемым природным территориям. </w:t>
      </w:r>
    </w:p>
    <w:p w14:paraId="475CA63F" w14:textId="065C0B09" w:rsidR="00FC5F7F" w:rsidRDefault="003F65B4" w:rsidP="00502C7B">
      <w:pPr>
        <w:ind w:firstLine="709"/>
        <w:rPr>
          <w:rFonts w:ascii="Times New Roman" w:hAnsi="Times New Roman"/>
          <w:sz w:val="28"/>
          <w:szCs w:val="28"/>
        </w:rPr>
      </w:pPr>
      <w:r w:rsidRPr="003F65B4">
        <w:rPr>
          <w:rFonts w:ascii="Times New Roman" w:hAnsi="Times New Roman"/>
          <w:sz w:val="28"/>
          <w:szCs w:val="28"/>
        </w:rPr>
        <w:t>С целью недопущения поражения зеленых насаждений и распространения яблоневой (горностаевой) моли на территории города юридическим лицами, независимо от их организационно-правовых форм и форм собственности, физическим лицам, на земельных участках которых произрастают яблоневые деревья, рекомендуется самостоятельно обеспечить проведение мероприятий по обработке ядохимикатами зеленых насаждений от вредителей. Целесообразно к выполнению работ привлекать специализированные организации, имеющие опыт работы с ядохимикатами.</w:t>
      </w:r>
      <w:r w:rsidR="00FC5F7F">
        <w:rPr>
          <w:rFonts w:ascii="Times New Roman" w:hAnsi="Times New Roman"/>
          <w:sz w:val="28"/>
          <w:szCs w:val="28"/>
        </w:rPr>
        <w:t xml:space="preserve"> </w:t>
      </w:r>
      <w:r w:rsidR="00502C7B" w:rsidRPr="007C1897">
        <w:rPr>
          <w:rFonts w:ascii="Times New Roman" w:hAnsi="Times New Roman"/>
          <w:sz w:val="28"/>
          <w:szCs w:val="28"/>
        </w:rPr>
        <w:t xml:space="preserve">Мероприятия </w:t>
      </w:r>
      <w:r w:rsidR="00676C1F" w:rsidRPr="007C1897">
        <w:rPr>
          <w:rFonts w:ascii="Times New Roman" w:hAnsi="Times New Roman"/>
          <w:sz w:val="28"/>
          <w:szCs w:val="28"/>
        </w:rPr>
        <w:t xml:space="preserve">по </w:t>
      </w:r>
      <w:r w:rsidR="00676C1F">
        <w:rPr>
          <w:rFonts w:ascii="Times New Roman" w:hAnsi="Times New Roman"/>
          <w:sz w:val="28"/>
          <w:szCs w:val="28"/>
        </w:rPr>
        <w:t xml:space="preserve">обработке территорий общего пользования </w:t>
      </w:r>
      <w:r w:rsidR="00502C7B" w:rsidRPr="007C1897">
        <w:rPr>
          <w:rFonts w:ascii="Times New Roman" w:hAnsi="Times New Roman"/>
          <w:sz w:val="28"/>
          <w:szCs w:val="28"/>
        </w:rPr>
        <w:t>реализ</w:t>
      </w:r>
      <w:r w:rsidR="00676C1F">
        <w:rPr>
          <w:rFonts w:ascii="Times New Roman" w:hAnsi="Times New Roman"/>
          <w:sz w:val="28"/>
          <w:szCs w:val="28"/>
        </w:rPr>
        <w:t>овать</w:t>
      </w:r>
      <w:r w:rsidR="00502C7B" w:rsidRPr="007C1897">
        <w:rPr>
          <w:rFonts w:ascii="Times New Roman" w:hAnsi="Times New Roman"/>
          <w:sz w:val="28"/>
          <w:szCs w:val="28"/>
        </w:rPr>
        <w:t xml:space="preserve"> путем заключения и обеспечения исполнения муниципальных контрактов. </w:t>
      </w:r>
    </w:p>
    <w:p w14:paraId="6C7B7B23" w14:textId="77777777" w:rsidR="00502C7B" w:rsidRPr="007C1897" w:rsidRDefault="00502C7B" w:rsidP="00502C7B">
      <w:pPr>
        <w:ind w:firstLine="709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Важное значение в борьбе с болезнями и вредителями растений имеет весенняя обработка сада. Поскольку в данное время есть возможность уничтожить вредителей в зародыше, а также максимальным образом не допустить размножение вредоносных бактерий и грибков, остановить распространение вирусов.</w:t>
      </w:r>
    </w:p>
    <w:p w14:paraId="582FEA9F" w14:textId="50C5E4B0" w:rsidR="00502C7B" w:rsidRDefault="00502C7B" w:rsidP="00502C7B">
      <w:pPr>
        <w:ind w:firstLine="709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Многие наивно полагают, что однократного опрыскивания будет достаточно. Но это не так. Необходимы комплексные мероприятия, в том числе обработка специальными препаратами </w:t>
      </w:r>
      <w:proofErr w:type="spellStart"/>
      <w:r w:rsidRPr="007C1897">
        <w:rPr>
          <w:rFonts w:ascii="Times New Roman" w:hAnsi="Times New Roman"/>
          <w:sz w:val="28"/>
          <w:szCs w:val="28"/>
        </w:rPr>
        <w:t>плодово</w:t>
      </w:r>
      <w:proofErr w:type="spellEnd"/>
      <w:r w:rsidRPr="007C1897">
        <w:rPr>
          <w:rFonts w:ascii="Times New Roman" w:hAnsi="Times New Roman"/>
          <w:sz w:val="28"/>
          <w:szCs w:val="28"/>
        </w:rPr>
        <w:t xml:space="preserve"> - ягодных кустарников и деревьев минимум в четыре этапа</w:t>
      </w:r>
      <w:r w:rsidR="007C1897">
        <w:rPr>
          <w:rFonts w:ascii="Times New Roman" w:hAnsi="Times New Roman"/>
          <w:sz w:val="28"/>
          <w:szCs w:val="28"/>
        </w:rPr>
        <w:t>.</w:t>
      </w:r>
    </w:p>
    <w:p w14:paraId="52E31066" w14:textId="77777777" w:rsidR="009816B8" w:rsidRPr="007C1897" w:rsidRDefault="009816B8" w:rsidP="00502C7B">
      <w:pPr>
        <w:ind w:firstLine="709"/>
        <w:rPr>
          <w:rFonts w:ascii="Times New Roman" w:hAnsi="Times New Roman"/>
          <w:sz w:val="28"/>
          <w:szCs w:val="28"/>
        </w:rPr>
      </w:pPr>
    </w:p>
    <w:p w14:paraId="3EE9778B" w14:textId="77777777" w:rsidR="0031772B" w:rsidRPr="00062A3D" w:rsidRDefault="0031772B" w:rsidP="0031772B">
      <w:pPr>
        <w:numPr>
          <w:ilvl w:val="0"/>
          <w:numId w:val="16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ЦЕЛЬ И ЗАДАЧИ, ЦЕЛЕВЫЕ ПОКАЗАТЕЛИ,</w:t>
      </w:r>
    </w:p>
    <w:p w14:paraId="1D9BE285" w14:textId="77777777" w:rsidR="0031772B" w:rsidRPr="00062A3D" w:rsidRDefault="0031772B" w:rsidP="0031772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14:paraId="004DC5B0" w14:textId="77777777" w:rsidR="0031772B" w:rsidRPr="00062A3D" w:rsidRDefault="0031772B" w:rsidP="003177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2A59B59" w14:textId="77777777" w:rsidR="0031772B" w:rsidRPr="00062A3D" w:rsidRDefault="0031772B" w:rsidP="0031772B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Цель программы:</w:t>
      </w:r>
    </w:p>
    <w:p w14:paraId="664577D4" w14:textId="11EE3BC2" w:rsidR="0031772B" w:rsidRPr="008C371D" w:rsidRDefault="008207BD" w:rsidP="008207BD">
      <w:pPr>
        <w:pStyle w:val="affff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371D" w:rsidRPr="003E70EA">
        <w:rPr>
          <w:rFonts w:ascii="Times New Roman" w:hAnsi="Times New Roman"/>
          <w:sz w:val="28"/>
          <w:szCs w:val="28"/>
        </w:rPr>
        <w:t>с</w:t>
      </w:r>
      <w:r w:rsidR="0031772B" w:rsidRPr="003E70EA">
        <w:rPr>
          <w:rFonts w:ascii="Times New Roman" w:hAnsi="Times New Roman"/>
          <w:sz w:val="28"/>
          <w:szCs w:val="28"/>
        </w:rPr>
        <w:t>овершенствование и создание эффективной и устойчивой системы зеленых насаждений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1772B" w:rsidRPr="008C371D">
        <w:rPr>
          <w:rFonts w:ascii="Times New Roman" w:hAnsi="Times New Roman"/>
          <w:sz w:val="28"/>
          <w:szCs w:val="28"/>
        </w:rPr>
        <w:t>сохранение естественной древесно-кустарниковой растительности.</w:t>
      </w:r>
    </w:p>
    <w:p w14:paraId="1212E7B8" w14:textId="2745DA39" w:rsidR="0031772B" w:rsidRPr="00062A3D" w:rsidRDefault="0031772B" w:rsidP="0031772B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Для достижения поставленн</w:t>
      </w:r>
      <w:r w:rsidR="009816B8">
        <w:rPr>
          <w:rFonts w:ascii="Times New Roman" w:hAnsi="Times New Roman"/>
          <w:sz w:val="28"/>
          <w:szCs w:val="28"/>
        </w:rPr>
        <w:t>ых</w:t>
      </w:r>
      <w:r w:rsidRPr="00062A3D">
        <w:rPr>
          <w:rFonts w:ascii="Times New Roman" w:hAnsi="Times New Roman"/>
          <w:sz w:val="28"/>
          <w:szCs w:val="28"/>
        </w:rPr>
        <w:t xml:space="preserve"> цел</w:t>
      </w:r>
      <w:r w:rsidR="009816B8">
        <w:rPr>
          <w:rFonts w:ascii="Times New Roman" w:hAnsi="Times New Roman"/>
          <w:sz w:val="28"/>
          <w:szCs w:val="28"/>
        </w:rPr>
        <w:t>ей</w:t>
      </w:r>
      <w:r w:rsidRPr="00062A3D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14:paraId="0BD99D1F" w14:textId="77777777" w:rsidR="007B7F74" w:rsidRDefault="007B7F74" w:rsidP="007B7F74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воспроизводства зеленого фонда города;</w:t>
      </w:r>
    </w:p>
    <w:p w14:paraId="366D5B38" w14:textId="77777777" w:rsidR="007B7F74" w:rsidRDefault="007B7F74" w:rsidP="007B7F74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текущее содержание зеленных насаждений;</w:t>
      </w:r>
    </w:p>
    <w:p w14:paraId="20658A8B" w14:textId="1C514C96" w:rsidR="0031772B" w:rsidRDefault="007B7F74" w:rsidP="007B7F74">
      <w:pPr>
        <w:rPr>
          <w:rFonts w:ascii="Times New Roman" w:hAnsi="Times New Roman"/>
          <w:sz w:val="28"/>
          <w:szCs w:val="28"/>
        </w:rPr>
      </w:pPr>
      <w:r w:rsidRPr="00ED4A1A">
        <w:rPr>
          <w:rFonts w:ascii="Times New Roman" w:hAnsi="Times New Roman"/>
          <w:sz w:val="28"/>
          <w:szCs w:val="28"/>
        </w:rPr>
        <w:t>- формирование комфортной и благоприятной среды проживания и жизнедеятельности населения за счет приведени</w:t>
      </w:r>
      <w:r>
        <w:rPr>
          <w:rFonts w:ascii="Times New Roman" w:hAnsi="Times New Roman"/>
          <w:sz w:val="28"/>
          <w:szCs w:val="28"/>
        </w:rPr>
        <w:t>я</w:t>
      </w:r>
      <w:r w:rsidRPr="00ED4A1A">
        <w:rPr>
          <w:rFonts w:ascii="Times New Roman" w:hAnsi="Times New Roman"/>
          <w:sz w:val="28"/>
          <w:szCs w:val="28"/>
        </w:rPr>
        <w:t xml:space="preserve"> в нормативное состояние озелененных территорий</w:t>
      </w:r>
      <w:r w:rsidR="0031772B">
        <w:rPr>
          <w:rFonts w:ascii="Times New Roman" w:hAnsi="Times New Roman"/>
          <w:sz w:val="28"/>
          <w:szCs w:val="28"/>
        </w:rPr>
        <w:t>.</w:t>
      </w:r>
    </w:p>
    <w:p w14:paraId="4D1C8618" w14:textId="1634BA10" w:rsidR="0031772B" w:rsidRDefault="0031772B" w:rsidP="0031772B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муниципальной программы представлены в таблице </w:t>
      </w:r>
      <w:r w:rsidR="004474B7">
        <w:rPr>
          <w:rFonts w:ascii="Times New Roman" w:hAnsi="Times New Roman"/>
          <w:sz w:val="28"/>
          <w:szCs w:val="28"/>
        </w:rPr>
        <w:t>2</w:t>
      </w:r>
      <w:r w:rsidRPr="00062A3D">
        <w:rPr>
          <w:rFonts w:ascii="Times New Roman" w:hAnsi="Times New Roman"/>
          <w:sz w:val="28"/>
          <w:szCs w:val="28"/>
        </w:rPr>
        <w:t>.</w:t>
      </w:r>
    </w:p>
    <w:p w14:paraId="62220B81" w14:textId="77777777" w:rsidR="007B7F74" w:rsidRDefault="007B7F74" w:rsidP="0031772B">
      <w:pPr>
        <w:rPr>
          <w:rFonts w:ascii="Times New Roman" w:hAnsi="Times New Roman"/>
          <w:sz w:val="28"/>
          <w:szCs w:val="28"/>
        </w:rPr>
      </w:pPr>
    </w:p>
    <w:p w14:paraId="761E56D3" w14:textId="1B45E4B5" w:rsidR="0031772B" w:rsidRPr="00062A3D" w:rsidRDefault="0031772B" w:rsidP="0031772B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Срок реализации программы: 202</w:t>
      </w:r>
      <w:r>
        <w:rPr>
          <w:rFonts w:ascii="Times New Roman" w:hAnsi="Times New Roman"/>
          <w:sz w:val="28"/>
          <w:szCs w:val="28"/>
        </w:rPr>
        <w:t>1</w:t>
      </w:r>
      <w:r w:rsidRPr="00062A3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62A3D">
        <w:rPr>
          <w:rFonts w:ascii="Times New Roman" w:hAnsi="Times New Roman"/>
          <w:sz w:val="28"/>
          <w:szCs w:val="28"/>
        </w:rPr>
        <w:t xml:space="preserve"> годы.</w:t>
      </w:r>
    </w:p>
    <w:p w14:paraId="04F5D0B8" w14:textId="77777777" w:rsidR="0031772B" w:rsidRPr="00062A3D" w:rsidRDefault="0031772B" w:rsidP="0031772B">
      <w:pPr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31772B" w:rsidRPr="00062A3D" w:rsidSect="00E3628A">
          <w:footerReference w:type="even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54E441" w14:textId="50F047AA" w:rsidR="0031772B" w:rsidRPr="00062A3D" w:rsidRDefault="0031772B" w:rsidP="0031772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62A3D"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4474B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62A3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4C58169" w14:textId="77777777" w:rsidR="0031772B" w:rsidRPr="00062A3D" w:rsidRDefault="0031772B" w:rsidP="003177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1134"/>
        <w:gridCol w:w="992"/>
        <w:gridCol w:w="1417"/>
        <w:gridCol w:w="1134"/>
        <w:gridCol w:w="1134"/>
        <w:gridCol w:w="1134"/>
        <w:gridCol w:w="1134"/>
        <w:gridCol w:w="1134"/>
      </w:tblGrid>
      <w:tr w:rsidR="0031772B" w:rsidRPr="00062A3D" w14:paraId="1CE4CDE4" w14:textId="77777777" w:rsidTr="001F2BA5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4CEC" w14:textId="77777777" w:rsidR="0031772B" w:rsidRPr="00062A3D" w:rsidRDefault="0031772B" w:rsidP="001F2BA5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0EA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70EEC046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целевого</w:t>
            </w:r>
          </w:p>
          <w:p w14:paraId="12533398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2EE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062A3D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FD98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062A3D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14:paraId="52CE6E7C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(П, Р)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2B6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1772B" w:rsidRPr="00062A3D" w14:paraId="1C8562C4" w14:textId="77777777" w:rsidTr="001F2BA5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B47" w14:textId="77777777" w:rsidR="0031772B" w:rsidRPr="00062A3D" w:rsidRDefault="0031772B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626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B52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B05" w14:textId="77777777" w:rsidR="0031772B" w:rsidRPr="00062A3D" w:rsidRDefault="0031772B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629" w14:textId="537E8CC1" w:rsidR="0031772B" w:rsidRDefault="003E70EA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07BD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6DA5BE09" w14:textId="3938A283" w:rsidR="003E70EA" w:rsidRPr="00062A3D" w:rsidRDefault="003E70EA" w:rsidP="00E3628A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1B2" w14:textId="77777777" w:rsidR="001F2BA5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785775" w14:textId="4C9D5FFC" w:rsidR="0031772B" w:rsidRPr="00062A3D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E59" w14:textId="77777777" w:rsidR="001F2BA5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BFE477" w14:textId="3A1749C3" w:rsidR="0031772B" w:rsidRPr="00062A3D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593" w14:textId="77777777" w:rsidR="0031772B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F31B45" w14:textId="77777777" w:rsidR="0031772B" w:rsidRPr="00062A3D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B13" w14:textId="77777777" w:rsidR="0031772B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F6C1CE8" w14:textId="77777777" w:rsidR="0031772B" w:rsidRPr="00062A3D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AC2" w14:textId="77777777" w:rsidR="001F2BA5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 w:rsidR="001F2BA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19DC46E" w14:textId="7D48945F" w:rsidR="0031772B" w:rsidRPr="00062A3D" w:rsidRDefault="0031772B" w:rsidP="00E3628A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1772B" w:rsidRPr="00062A3D" w14:paraId="631F0EC2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B286" w14:textId="5B7809B8" w:rsidR="0031772B" w:rsidRPr="00062A3D" w:rsidRDefault="001F2BA5" w:rsidP="00E3628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24C" w14:textId="77777777" w:rsidR="0031772B" w:rsidRPr="00247363" w:rsidRDefault="0031772B" w:rsidP="00E3628A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Pr="00247363">
              <w:rPr>
                <w:rFonts w:ascii="Times New Roman" w:hAnsi="Times New Roman"/>
                <w:sz w:val="28"/>
                <w:szCs w:val="28"/>
              </w:rPr>
              <w:t>готовности дендрологического плана города в целом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713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919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BB7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7D6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3BD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F0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01B4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63A" w14:textId="77777777" w:rsidR="0031772B" w:rsidRPr="00062A3D" w:rsidRDefault="0031772B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5F7F" w:rsidRPr="00062A3D" w14:paraId="26CF9F35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74" w14:textId="21C2013A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4F9" w14:textId="56D352AE" w:rsidR="00FC5F7F" w:rsidRPr="00247363" w:rsidRDefault="00FC5F7F" w:rsidP="00FC5F7F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>ощность питомник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 (количество выращиваемых саженцев)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963" w14:textId="4DDC2743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D823" w14:textId="77777777" w:rsidR="00FC5F7F" w:rsidRDefault="00FC5F7F" w:rsidP="00FC5F7F">
            <w:pPr>
              <w:ind w:firstLine="0"/>
              <w:jc w:val="center"/>
            </w:pPr>
            <w:r w:rsidRPr="00CF593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BA5D" w14:textId="77777777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12B" w14:textId="2AF319D8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13B" w14:textId="73CA2818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3969" w14:textId="2D710F17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4BC" w14:textId="2F961011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DA2" w14:textId="20A96D0B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FC5F7F" w:rsidRPr="00062A3D" w14:paraId="1F353232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64E" w14:textId="1ECB301D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DD7" w14:textId="43874FA9" w:rsidR="00FC5F7F" w:rsidRPr="00247363" w:rsidRDefault="00FC5F7F" w:rsidP="00FC5F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/>
                <w:sz w:val="28"/>
                <w:szCs w:val="28"/>
              </w:rPr>
              <w:t>восстановленных</w:t>
            </w:r>
            <w:r w:rsidRPr="00306CD0">
              <w:rPr>
                <w:rFonts w:ascii="Times New Roman" w:hAnsi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117" w14:textId="5B8EB5C7" w:rsidR="00FC5F7F" w:rsidRDefault="00FC5F7F" w:rsidP="00FC5F7F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CFB" w14:textId="77777777" w:rsidR="00FC5F7F" w:rsidRDefault="00FC5F7F" w:rsidP="00FC5F7F">
            <w:pPr>
              <w:ind w:firstLine="0"/>
              <w:jc w:val="center"/>
            </w:pPr>
            <w:r w:rsidRPr="00CF593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9EB" w14:textId="4C49D520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F2F5" w14:textId="6F9F7210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887" w14:textId="3E4BC690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D5F" w14:textId="464968A7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068B" w14:textId="0D765F75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4F3" w14:textId="012E305F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C5F7F" w:rsidRPr="00062A3D" w14:paraId="24B32702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634" w14:textId="10119618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5B1" w14:textId="5AE582CA" w:rsidR="00FC5F7F" w:rsidRDefault="00FC5F7F" w:rsidP="00FC5F7F">
            <w:pPr>
              <w:tabs>
                <w:tab w:val="left" w:pos="34"/>
              </w:tabs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площади территории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81B" w14:textId="06A42926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7B9" w14:textId="77777777" w:rsidR="00FC5F7F" w:rsidRDefault="00FC5F7F" w:rsidP="00FC5F7F">
            <w:pPr>
              <w:ind w:firstLine="0"/>
              <w:jc w:val="center"/>
            </w:pPr>
            <w:r w:rsidRPr="00CF593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DF8" w14:textId="77777777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42A" w14:textId="53663124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668" w14:textId="21B33074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1A1" w14:textId="7C25B202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320" w14:textId="02057498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35C" w14:textId="49A270EF" w:rsidR="00FC5F7F" w:rsidRPr="00062A3D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5F7F" w:rsidRPr="00062A3D" w14:paraId="3FCD2576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167" w14:textId="0B354D02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37B" w14:textId="6AE8C5B7" w:rsidR="00FC5F7F" w:rsidRDefault="00FC5F7F" w:rsidP="00FC5F7F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AD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ограниченного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A86F" w14:textId="62CB5598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82BE" w14:textId="4A518077" w:rsidR="00FC5F7F" w:rsidRPr="00CF593C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F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364" w14:textId="1555C175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7EE" w14:textId="6C361137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AC92" w14:textId="259E8E37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EFB" w14:textId="19885185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0A9" w14:textId="708BE7B4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D69" w14:textId="662B022C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5F7F" w:rsidRPr="00062A3D" w14:paraId="68DF9227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179" w14:textId="768B910B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566" w14:textId="3E4891F0" w:rsidR="00FC5F7F" w:rsidRDefault="00FC5F7F" w:rsidP="00FC5F7F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озелененной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общей 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AD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358">
              <w:rPr>
                <w:rFonts w:ascii="Times New Roman" w:hAnsi="Times New Roman"/>
                <w:sz w:val="28"/>
                <w:szCs w:val="28"/>
              </w:rPr>
              <w:t xml:space="preserve"> территории специального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2480" w14:textId="2D9F8A4D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00D" w14:textId="33BA4327" w:rsidR="00FC5F7F" w:rsidRPr="00CF593C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F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C7D" w14:textId="1AA29446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21E" w14:textId="4EC77B35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00C" w14:textId="6B71306F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A36" w14:textId="152BCECB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8E4" w14:textId="0A21CE61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369" w14:textId="1D9DE53D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5F7F" w:rsidRPr="00062A3D" w14:paraId="5CF58ED1" w14:textId="77777777" w:rsidTr="00E643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D49" w14:textId="6622FA80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757" w14:textId="72CBCCD0" w:rsidR="00FC5F7F" w:rsidRDefault="00FC5F7F" w:rsidP="00FC5F7F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новых озелененных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275" w14:textId="6EA73FB2" w:rsidR="00FC5F7F" w:rsidRDefault="00152FF6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="00FC5F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900" w14:textId="0BAEF48E" w:rsidR="00FC5F7F" w:rsidRPr="00CF593C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F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0A4" w14:textId="620AD6A4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CAD" w14:textId="54D9433F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C10" w14:textId="36B188A8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2AA" w14:textId="0A86957A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9E15" w14:textId="6A0D9CE4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BE0" w14:textId="2F34CDAD" w:rsidR="00FC5F7F" w:rsidRDefault="00FC5F7F" w:rsidP="00FC5F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07EC2F41" w14:textId="77777777" w:rsidR="0031772B" w:rsidRDefault="0031772B" w:rsidP="0031772B">
      <w:pPr>
        <w:ind w:firstLine="540"/>
        <w:rPr>
          <w:rFonts w:ascii="Times New Roman" w:hAnsi="Times New Roman"/>
          <w:sz w:val="28"/>
          <w:szCs w:val="28"/>
        </w:rPr>
      </w:pPr>
    </w:p>
    <w:p w14:paraId="0ADD7495" w14:textId="77777777" w:rsidR="0031772B" w:rsidRPr="00062A3D" w:rsidRDefault="0031772B" w:rsidP="0031772B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sym w:font="Symbol" w:char="F02A"/>
      </w:r>
      <w:r w:rsidRPr="00062A3D">
        <w:rPr>
          <w:rFonts w:ascii="Times New Roman" w:hAnsi="Times New Roman"/>
          <w:sz w:val="28"/>
          <w:szCs w:val="28"/>
        </w:rPr>
        <w:t xml:space="preserve"> </w:t>
      </w:r>
      <w:r w:rsidRPr="00062A3D">
        <w:rPr>
          <w:rFonts w:ascii="Times New Roman" w:hAnsi="Times New Roman"/>
          <w:i/>
          <w:sz w:val="28"/>
          <w:szCs w:val="28"/>
        </w:rPr>
        <w:t>Принятые сокращения: П – прогрессирующий, Р – регрессирующий.</w:t>
      </w:r>
    </w:p>
    <w:p w14:paraId="6CCE32CC" w14:textId="77777777" w:rsidR="0031772B" w:rsidRDefault="0031772B" w:rsidP="0031772B">
      <w:pPr>
        <w:rPr>
          <w:rFonts w:ascii="Times New Roman" w:hAnsi="Times New Roman"/>
          <w:sz w:val="28"/>
          <w:szCs w:val="28"/>
        </w:rPr>
      </w:pPr>
    </w:p>
    <w:p w14:paraId="3D7F9E91" w14:textId="77777777" w:rsidR="0031772B" w:rsidRPr="00062A3D" w:rsidRDefault="0031772B" w:rsidP="0031772B">
      <w:pPr>
        <w:rPr>
          <w:rFonts w:ascii="Times New Roman" w:hAnsi="Times New Roman"/>
          <w:sz w:val="28"/>
          <w:szCs w:val="28"/>
        </w:rPr>
        <w:sectPr w:rsidR="0031772B" w:rsidRPr="00062A3D" w:rsidSect="00E362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F2EE3A" w14:textId="77777777" w:rsidR="0031772B" w:rsidRPr="00062A3D" w:rsidRDefault="0031772B" w:rsidP="003177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4. РЕСУРСНОЕ ОБЕСПЕЧЕНИЕ МУНИЦИПАЛЬНОЙ ПРОГРАММЫ</w:t>
      </w:r>
    </w:p>
    <w:p w14:paraId="79AA00D5" w14:textId="77777777" w:rsidR="0031772B" w:rsidRPr="00062A3D" w:rsidRDefault="0031772B" w:rsidP="003177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9EEDC73" w14:textId="77777777" w:rsidR="0031772B" w:rsidRPr="00062A3D" w:rsidRDefault="0031772B" w:rsidP="0031772B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62A3D">
        <w:rPr>
          <w:rFonts w:ascii="Times New Roman" w:hAnsi="Times New Roman"/>
          <w:sz w:val="28"/>
          <w:szCs w:val="28"/>
        </w:rPr>
        <w:t>финансирования реализации мероприятий муниципальной программы являются средства местного бюджета.</w:t>
      </w:r>
    </w:p>
    <w:p w14:paraId="2B8BDF00" w14:textId="10570EBE" w:rsidR="0031772B" w:rsidRPr="00062A3D" w:rsidRDefault="0031772B" w:rsidP="003177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о</w:t>
      </w:r>
      <w:r w:rsidRPr="00062A3D">
        <w:rPr>
          <w:rFonts w:ascii="Times New Roman" w:hAnsi="Times New Roman"/>
          <w:sz w:val="28"/>
          <w:szCs w:val="28"/>
        </w:rPr>
        <w:t xml:space="preserve">бъем расходов на реализацию муниципальной программы за счет </w:t>
      </w:r>
      <w:r w:rsidR="00AD598B">
        <w:rPr>
          <w:rFonts w:ascii="Times New Roman" w:hAnsi="Times New Roman"/>
          <w:sz w:val="28"/>
          <w:szCs w:val="28"/>
        </w:rPr>
        <w:t xml:space="preserve">всех </w:t>
      </w:r>
      <w:r w:rsidRPr="00062A3D">
        <w:rPr>
          <w:rFonts w:ascii="Times New Roman" w:hAnsi="Times New Roman"/>
          <w:sz w:val="28"/>
          <w:szCs w:val="28"/>
        </w:rPr>
        <w:t>источников составляет</w:t>
      </w:r>
      <w:r w:rsidR="00371A4A">
        <w:rPr>
          <w:rFonts w:ascii="Times New Roman" w:hAnsi="Times New Roman"/>
          <w:sz w:val="28"/>
          <w:szCs w:val="28"/>
        </w:rPr>
        <w:t xml:space="preserve"> </w:t>
      </w:r>
      <w:r w:rsidR="00314FD2">
        <w:rPr>
          <w:rFonts w:ascii="Times New Roman" w:hAnsi="Times New Roman"/>
          <w:sz w:val="28"/>
          <w:szCs w:val="28"/>
        </w:rPr>
        <w:t>4 724,2</w:t>
      </w:r>
      <w:r w:rsidRPr="00062A3D">
        <w:rPr>
          <w:rFonts w:ascii="Times New Roman" w:hAnsi="Times New Roman"/>
          <w:sz w:val="28"/>
          <w:szCs w:val="28"/>
        </w:rPr>
        <w:t xml:space="preserve"> тыс. рублей. </w:t>
      </w:r>
    </w:p>
    <w:p w14:paraId="2FF6D7D2" w14:textId="77777777" w:rsidR="0031772B" w:rsidRPr="00062A3D" w:rsidRDefault="0031772B" w:rsidP="0031772B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Таблица 3. </w:t>
      </w:r>
    </w:p>
    <w:p w14:paraId="2BC25E72" w14:textId="77777777" w:rsidR="0031772B" w:rsidRPr="00062A3D" w:rsidRDefault="0031772B" w:rsidP="0031772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047"/>
        <w:gridCol w:w="1843"/>
        <w:gridCol w:w="2268"/>
      </w:tblGrid>
      <w:tr w:rsidR="006A6AD4" w:rsidRPr="00062A3D" w14:paraId="0E00BD81" w14:textId="77777777" w:rsidTr="0066620D">
        <w:trPr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602" w14:textId="77777777" w:rsidR="006A6AD4" w:rsidRPr="00062A3D" w:rsidRDefault="006A6AD4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программы </w:t>
            </w:r>
            <w:r w:rsidRPr="00062A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636" w14:textId="60EC3688" w:rsidR="006A6AD4" w:rsidRPr="00062A3D" w:rsidRDefault="006A6AD4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6A6AD4" w:rsidRPr="00062A3D" w14:paraId="520FEB2F" w14:textId="77777777" w:rsidTr="006A6AD4">
        <w:trPr>
          <w:trHeight w:val="595"/>
          <w:tblCellSpacing w:w="5" w:type="nil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C951" w14:textId="77777777" w:rsidR="006A6AD4" w:rsidRPr="00062A3D" w:rsidRDefault="006A6AD4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EE5" w14:textId="77777777" w:rsidR="006A6AD4" w:rsidRPr="00062A3D" w:rsidRDefault="006A6AD4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062A3D">
              <w:rPr>
                <w:rFonts w:ascii="Times New Roman" w:hAnsi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117" w14:textId="2A54004F" w:rsidR="006A6AD4" w:rsidRPr="00062A3D" w:rsidRDefault="006A6AD4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232" w14:textId="0EC46A12" w:rsidR="006A6AD4" w:rsidRPr="00062A3D" w:rsidRDefault="006A6AD4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A6AD4" w:rsidRPr="00062A3D" w14:paraId="072AB9F0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DCE" w14:textId="77777777" w:rsidR="006A6AD4" w:rsidRPr="00062A3D" w:rsidRDefault="006A6AD4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89B" w14:textId="58422814" w:rsidR="006A6AD4" w:rsidRPr="00062A3D" w:rsidRDefault="00314FD2" w:rsidP="006A6AD4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4 724,2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99A" w14:textId="558D493C" w:rsidR="006A6AD4" w:rsidRDefault="00314FD2" w:rsidP="006A6AD4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B2B" w14:textId="3739611E" w:rsidR="006A6AD4" w:rsidRPr="00062A3D" w:rsidRDefault="00314FD2" w:rsidP="006A6AD4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A6AD4" w:rsidRPr="00062A3D" w14:paraId="16961F74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373" w14:textId="77777777" w:rsidR="006A6AD4" w:rsidRPr="00062A3D" w:rsidRDefault="006A6AD4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C49" w14:textId="05122CD5" w:rsidR="006A6AD4" w:rsidRPr="00062A3D" w:rsidRDefault="00314FD2" w:rsidP="006A6AD4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6D9" w14:textId="006A1E64" w:rsidR="006A6AD4" w:rsidRDefault="00314FD2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1 345,</w:t>
            </w:r>
            <w:r w:rsidR="009443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E7B" w14:textId="4021347C" w:rsidR="006A6AD4" w:rsidRPr="00062A3D" w:rsidRDefault="00314FD2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6AD4" w:rsidRPr="00062A3D" w14:paraId="6FB9500C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7E8" w14:textId="77777777" w:rsidR="006A6AD4" w:rsidRPr="00062A3D" w:rsidRDefault="006A6AD4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CB1" w14:textId="5CDF25E5" w:rsidR="006A6AD4" w:rsidRPr="00062A3D" w:rsidRDefault="00314FD2" w:rsidP="006A6AD4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E77" w14:textId="6042ADD8" w:rsidR="006A6AD4" w:rsidRDefault="00371A4A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8A0" w14:textId="472BB107" w:rsidR="006A6AD4" w:rsidRPr="00062A3D" w:rsidRDefault="00371A4A" w:rsidP="006A6A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71A4A" w:rsidRPr="00062A3D" w14:paraId="5D696A92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8F7" w14:textId="77777777" w:rsidR="00371A4A" w:rsidRPr="00062A3D" w:rsidRDefault="00371A4A" w:rsidP="00371A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844" w14:textId="01D50F74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3E3" w14:textId="65BE7A9A" w:rsidR="00371A4A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F0F" w14:textId="57725F41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71A4A" w:rsidRPr="00062A3D" w14:paraId="52770910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C1" w14:textId="77777777" w:rsidR="00371A4A" w:rsidRPr="00062A3D" w:rsidRDefault="00371A4A" w:rsidP="00371A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22D" w14:textId="59BD3460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020" w14:textId="4A8F3911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DCC" w14:textId="738D141E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71A4A" w:rsidRPr="00062A3D" w14:paraId="2784CE25" w14:textId="77777777" w:rsidTr="006A6AD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1B1" w14:textId="65A28F85" w:rsidR="00371A4A" w:rsidRPr="00062A3D" w:rsidRDefault="00371A4A" w:rsidP="00371A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</w:t>
            </w:r>
            <w:r w:rsidR="00AD59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D7" w14:textId="0649C607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421" w14:textId="573EA939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7F9" w14:textId="19EECFC5" w:rsidR="00371A4A" w:rsidRPr="00062A3D" w:rsidRDefault="00371A4A" w:rsidP="00371A4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</w:tbl>
    <w:p w14:paraId="2CE52E3F" w14:textId="77777777" w:rsidR="0031772B" w:rsidRPr="00062A3D" w:rsidRDefault="0031772B" w:rsidP="003177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F2BE154" w14:textId="77777777" w:rsidR="0031772B" w:rsidRPr="00062A3D" w:rsidRDefault="0031772B" w:rsidP="0031772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 xml:space="preserve">5. АНАЛИЗ РИСКОВ РЕАЛИЗАЦИИ МУНИЦИПАЛЬНОЙ ПРОГРАММЫ И ОПИСАНИЕ МЕР УПРАВЛЕНИЯ РИСКАМИ РЕАЛИЗАЦИИ МУНИЦИПАЛЬНОЙ ПРОГРАММЫ </w:t>
      </w:r>
    </w:p>
    <w:p w14:paraId="0170476F" w14:textId="77777777" w:rsidR="0031772B" w:rsidRPr="00062A3D" w:rsidRDefault="0031772B" w:rsidP="003177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B7120CD" w14:textId="2485F50F" w:rsidR="0031772B" w:rsidRPr="00062A3D" w:rsidRDefault="0031772B" w:rsidP="0031772B">
      <w:pPr>
        <w:ind w:firstLine="567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i/>
          <w:sz w:val="28"/>
          <w:szCs w:val="28"/>
        </w:rPr>
        <w:t xml:space="preserve"> </w:t>
      </w:r>
      <w:r w:rsidRPr="00062A3D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</w:t>
      </w:r>
      <w:r w:rsidR="00AD598B">
        <w:rPr>
          <w:rFonts w:ascii="Times New Roman" w:hAnsi="Times New Roman"/>
          <w:sz w:val="28"/>
          <w:szCs w:val="28"/>
        </w:rPr>
        <w:t>п</w:t>
      </w:r>
      <w:r w:rsidRPr="00062A3D">
        <w:rPr>
          <w:rFonts w:ascii="Times New Roman" w:hAnsi="Times New Roman"/>
          <w:sz w:val="28"/>
          <w:szCs w:val="28"/>
        </w:rPr>
        <w:t>рограммы, приведена в таблице</w:t>
      </w:r>
      <w:r w:rsidR="006A6AD4">
        <w:rPr>
          <w:rFonts w:ascii="Times New Roman" w:hAnsi="Times New Roman"/>
          <w:sz w:val="28"/>
          <w:szCs w:val="28"/>
        </w:rPr>
        <w:t> </w:t>
      </w:r>
      <w:r w:rsidRPr="00062A3D">
        <w:rPr>
          <w:rFonts w:ascii="Times New Roman" w:hAnsi="Times New Roman"/>
          <w:sz w:val="28"/>
          <w:szCs w:val="28"/>
        </w:rPr>
        <w:t>4:</w:t>
      </w:r>
    </w:p>
    <w:p w14:paraId="4E042A25" w14:textId="77777777" w:rsidR="0031772B" w:rsidRPr="00062A3D" w:rsidRDefault="0031772B" w:rsidP="0031772B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Таблица 4. </w:t>
      </w:r>
    </w:p>
    <w:p w14:paraId="10D1B24C" w14:textId="77777777" w:rsidR="0031772B" w:rsidRPr="00062A3D" w:rsidRDefault="0031772B" w:rsidP="0031772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103"/>
      </w:tblGrid>
      <w:tr w:rsidR="0031772B" w:rsidRPr="00062A3D" w14:paraId="512783B9" w14:textId="77777777" w:rsidTr="00E3628A">
        <w:trPr>
          <w:trHeight w:val="222"/>
        </w:trPr>
        <w:tc>
          <w:tcPr>
            <w:tcW w:w="675" w:type="dxa"/>
            <w:vAlign w:val="center"/>
          </w:tcPr>
          <w:p w14:paraId="57B1D3D1" w14:textId="77777777" w:rsidR="0031772B" w:rsidRPr="00062A3D" w:rsidRDefault="0031772B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14:paraId="5C17DA55" w14:textId="77777777" w:rsidR="0031772B" w:rsidRPr="00062A3D" w:rsidRDefault="0031772B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103" w:type="dxa"/>
            <w:vAlign w:val="center"/>
          </w:tcPr>
          <w:p w14:paraId="1A1FCDD1" w14:textId="77777777" w:rsidR="0031772B" w:rsidRPr="00062A3D" w:rsidRDefault="0031772B" w:rsidP="00E3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Меры по снижению рисков</w:t>
            </w:r>
          </w:p>
        </w:tc>
      </w:tr>
      <w:tr w:rsidR="0031772B" w:rsidRPr="00062A3D" w14:paraId="30379798" w14:textId="77777777" w:rsidTr="00E3628A">
        <w:tc>
          <w:tcPr>
            <w:tcW w:w="675" w:type="dxa"/>
            <w:vAlign w:val="center"/>
          </w:tcPr>
          <w:p w14:paraId="771AE6D8" w14:textId="0AFD1083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5E16EAB9" w14:textId="77777777" w:rsidR="0031772B" w:rsidRPr="00062A3D" w:rsidRDefault="0031772B" w:rsidP="00E3628A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31772B" w:rsidRPr="00062A3D" w14:paraId="03896C0B" w14:textId="77777777" w:rsidTr="00E3628A">
        <w:tc>
          <w:tcPr>
            <w:tcW w:w="675" w:type="dxa"/>
            <w:vAlign w:val="center"/>
          </w:tcPr>
          <w:p w14:paraId="5FBF7AA2" w14:textId="26138430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14:paraId="4FD07F94" w14:textId="77777777" w:rsidR="0031772B" w:rsidRPr="00062A3D" w:rsidRDefault="0031772B" w:rsidP="00E3628A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103" w:type="dxa"/>
          </w:tcPr>
          <w:p w14:paraId="0CBB2BBB" w14:textId="77777777" w:rsidR="0031772B" w:rsidRPr="00062A3D" w:rsidRDefault="0031772B" w:rsidP="00E3628A">
            <w:pPr>
              <w:ind w:firstLine="2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31772B" w:rsidRPr="00062A3D" w14:paraId="5F9312C6" w14:textId="77777777" w:rsidTr="00E3628A">
        <w:tc>
          <w:tcPr>
            <w:tcW w:w="675" w:type="dxa"/>
            <w:vAlign w:val="center"/>
          </w:tcPr>
          <w:p w14:paraId="4A02A3EF" w14:textId="33218B7A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6257DBAB" w14:textId="77777777" w:rsidR="0031772B" w:rsidRPr="00062A3D" w:rsidRDefault="0031772B" w:rsidP="00E3628A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31772B" w:rsidRPr="00062A3D" w14:paraId="5E07CEDF" w14:textId="77777777" w:rsidTr="00E3628A">
        <w:tc>
          <w:tcPr>
            <w:tcW w:w="675" w:type="dxa"/>
            <w:vAlign w:val="center"/>
          </w:tcPr>
          <w:p w14:paraId="28442619" w14:textId="311EA22E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14:paraId="597663B3" w14:textId="77777777" w:rsidR="0031772B" w:rsidRPr="00062A3D" w:rsidRDefault="0031772B" w:rsidP="00E3628A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103" w:type="dxa"/>
          </w:tcPr>
          <w:p w14:paraId="2DDBA2F8" w14:textId="77777777" w:rsidR="0031772B" w:rsidRPr="00062A3D" w:rsidRDefault="0031772B" w:rsidP="00E3628A">
            <w:pPr>
              <w:ind w:firstLine="2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31772B" w:rsidRPr="00062A3D" w14:paraId="5AC95083" w14:textId="77777777" w:rsidTr="00E3628A">
        <w:tc>
          <w:tcPr>
            <w:tcW w:w="675" w:type="dxa"/>
            <w:vAlign w:val="center"/>
          </w:tcPr>
          <w:p w14:paraId="6C98257D" w14:textId="6CE4027C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23E31C81" w14:textId="77777777" w:rsidR="0031772B" w:rsidRPr="00062A3D" w:rsidRDefault="0031772B" w:rsidP="00E3628A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31772B" w:rsidRPr="00062A3D" w14:paraId="4D463D56" w14:textId="77777777" w:rsidTr="00E3628A">
        <w:tc>
          <w:tcPr>
            <w:tcW w:w="675" w:type="dxa"/>
            <w:vAlign w:val="center"/>
          </w:tcPr>
          <w:p w14:paraId="78228EA6" w14:textId="78389B7A" w:rsidR="0031772B" w:rsidRPr="00062A3D" w:rsidRDefault="00F76396" w:rsidP="00E362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772B" w:rsidRPr="00062A3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</w:tcPr>
          <w:p w14:paraId="60C76712" w14:textId="77777777" w:rsidR="0031772B" w:rsidRPr="00062A3D" w:rsidRDefault="0031772B" w:rsidP="00E3628A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103" w:type="dxa"/>
          </w:tcPr>
          <w:p w14:paraId="5CCA059D" w14:textId="77777777" w:rsidR="0031772B" w:rsidRPr="00062A3D" w:rsidRDefault="0031772B" w:rsidP="00E3628A">
            <w:pPr>
              <w:ind w:firstLine="266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  <w:tr w:rsidR="00F76396" w:rsidRPr="00062A3D" w14:paraId="2D8A009B" w14:textId="77777777" w:rsidTr="001F2BA5">
        <w:tc>
          <w:tcPr>
            <w:tcW w:w="675" w:type="dxa"/>
            <w:vAlign w:val="center"/>
          </w:tcPr>
          <w:p w14:paraId="1869B0A6" w14:textId="2810EFD9" w:rsidR="00F76396" w:rsidRPr="00062A3D" w:rsidRDefault="00F76396" w:rsidP="00F763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  <w:vAlign w:val="center"/>
          </w:tcPr>
          <w:p w14:paraId="1148B665" w14:textId="67A102EB" w:rsidR="00F76396" w:rsidRPr="00062A3D" w:rsidRDefault="00F76396" w:rsidP="004474B7">
            <w:pPr>
              <w:ind w:firstLine="266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Управляемые риски</w:t>
            </w:r>
          </w:p>
        </w:tc>
      </w:tr>
      <w:tr w:rsidR="00F76396" w:rsidRPr="00062A3D" w14:paraId="4C253C37" w14:textId="77777777" w:rsidTr="00E3628A">
        <w:tc>
          <w:tcPr>
            <w:tcW w:w="675" w:type="dxa"/>
            <w:vAlign w:val="center"/>
          </w:tcPr>
          <w:p w14:paraId="67E39B98" w14:textId="43650FDA" w:rsidR="00F76396" w:rsidRPr="00062A3D" w:rsidRDefault="00F76396" w:rsidP="00F763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</w:tcPr>
          <w:p w14:paraId="21D4F528" w14:textId="1A8D66C5" w:rsidR="00F76396" w:rsidRPr="00062A3D" w:rsidRDefault="00F76396" w:rsidP="00F76396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Неблагоприятные метео</w:t>
            </w:r>
            <w:r w:rsidR="00FC3C6D">
              <w:rPr>
                <w:rFonts w:ascii="Times New Roman" w:hAnsi="Times New Roman"/>
                <w:sz w:val="28"/>
                <w:szCs w:val="28"/>
              </w:rPr>
              <w:t>рологические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техногенные  риски</w:t>
            </w:r>
          </w:p>
        </w:tc>
        <w:tc>
          <w:tcPr>
            <w:tcW w:w="5103" w:type="dxa"/>
          </w:tcPr>
          <w:p w14:paraId="01CDB855" w14:textId="5C9BCD65" w:rsidR="00F76396" w:rsidRPr="00062A3D" w:rsidRDefault="00403F35" w:rsidP="00F76396">
            <w:pPr>
              <w:ind w:firstLine="266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мероприятия по переносу сроков проведения работ, предусмотренные мер по снижению вреда от возможного риска</w:t>
            </w:r>
          </w:p>
        </w:tc>
      </w:tr>
      <w:tr w:rsidR="00F76396" w:rsidRPr="00062A3D" w14:paraId="26BC60A4" w14:textId="77777777" w:rsidTr="00E3628A">
        <w:tc>
          <w:tcPr>
            <w:tcW w:w="675" w:type="dxa"/>
            <w:vAlign w:val="center"/>
          </w:tcPr>
          <w:p w14:paraId="55CADCEB" w14:textId="4846DF0A" w:rsidR="00F76396" w:rsidRPr="00062A3D" w:rsidRDefault="00F76396" w:rsidP="00F763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</w:tcPr>
          <w:p w14:paraId="628A07EC" w14:textId="07078EA4" w:rsidR="00F76396" w:rsidRDefault="00F76396" w:rsidP="00F76396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целевого назначения земельного участка</w:t>
            </w:r>
          </w:p>
        </w:tc>
        <w:tc>
          <w:tcPr>
            <w:tcW w:w="5103" w:type="dxa"/>
          </w:tcPr>
          <w:p w14:paraId="645EDFCB" w14:textId="090C7471" w:rsidR="00F76396" w:rsidRPr="00062A3D" w:rsidRDefault="00F76396" w:rsidP="00F76396">
            <w:pPr>
              <w:ind w:firstLine="266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Своевременная корректировка целевых показателей</w:t>
            </w:r>
          </w:p>
        </w:tc>
      </w:tr>
    </w:tbl>
    <w:p w14:paraId="1AABFC43" w14:textId="77777777" w:rsidR="0031772B" w:rsidRPr="00062A3D" w:rsidRDefault="0031772B" w:rsidP="003177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F95F05" w14:textId="77777777" w:rsidR="0031772B" w:rsidRPr="00062A3D" w:rsidRDefault="0031772B" w:rsidP="0031772B">
      <w:pPr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6. ОЖИДАЕМЫЕ КОНЕЧНЫЕ РЕЗУЛЬТАТЫ РЕАЛИЗАЦИИ МУНИЦИПАЛЬНОЙ ПРОГРАММЫ</w:t>
      </w:r>
    </w:p>
    <w:p w14:paraId="43BF2400" w14:textId="77777777" w:rsidR="0031772B" w:rsidRPr="00062A3D" w:rsidRDefault="0031772B" w:rsidP="0031772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66B6692" w14:textId="055B2272" w:rsidR="00793E33" w:rsidRDefault="00793E33" w:rsidP="00793E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Ожидается, что в результате реализации мероприятий программы удастся достичь следующих результатов:</w:t>
      </w:r>
    </w:p>
    <w:p w14:paraId="76772BC2" w14:textId="7B6F12A2" w:rsidR="000C5600" w:rsidRDefault="00B67F81" w:rsidP="00B67F8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="00793E33" w:rsidRPr="00863E64">
        <w:rPr>
          <w:rFonts w:ascii="Times New Roman" w:hAnsi="Times New Roman"/>
          <w:sz w:val="28"/>
          <w:szCs w:val="28"/>
        </w:rPr>
        <w:t xml:space="preserve">показателя готовности дендрологического плана </w:t>
      </w:r>
      <w:r w:rsidR="00793E33">
        <w:rPr>
          <w:rFonts w:ascii="Times New Roman" w:hAnsi="Times New Roman"/>
          <w:sz w:val="28"/>
          <w:szCs w:val="28"/>
        </w:rPr>
        <w:t>озеленения города в целом</w:t>
      </w:r>
      <w:r w:rsidR="00855185">
        <w:rPr>
          <w:rFonts w:ascii="Times New Roman" w:hAnsi="Times New Roman"/>
          <w:sz w:val="28"/>
          <w:szCs w:val="28"/>
        </w:rPr>
        <w:t xml:space="preserve"> до 100</w:t>
      </w:r>
      <w:r w:rsidR="0081310C">
        <w:rPr>
          <w:rFonts w:ascii="Times New Roman" w:hAnsi="Times New Roman"/>
          <w:sz w:val="28"/>
          <w:szCs w:val="28"/>
        </w:rPr>
        <w:t>%</w:t>
      </w:r>
      <w:r w:rsidR="00793E33">
        <w:rPr>
          <w:rFonts w:ascii="Times New Roman" w:hAnsi="Times New Roman"/>
          <w:sz w:val="28"/>
          <w:szCs w:val="28"/>
        </w:rPr>
        <w:t>;</w:t>
      </w:r>
    </w:p>
    <w:p w14:paraId="7A9D1B05" w14:textId="3A162F18" w:rsidR="00793E33" w:rsidRDefault="006A6AD4" w:rsidP="00B67F8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="000C5600">
        <w:rPr>
          <w:rFonts w:ascii="Times New Roman" w:hAnsi="Times New Roman"/>
          <w:sz w:val="28"/>
          <w:szCs w:val="28"/>
        </w:rPr>
        <w:t>м</w:t>
      </w:r>
      <w:r w:rsidR="00B67F81" w:rsidRPr="00863E64">
        <w:rPr>
          <w:rFonts w:ascii="Times New Roman" w:hAnsi="Times New Roman"/>
          <w:sz w:val="28"/>
          <w:szCs w:val="28"/>
        </w:rPr>
        <w:t>ощности питомник</w:t>
      </w:r>
      <w:r w:rsidR="00314FD2">
        <w:rPr>
          <w:rFonts w:ascii="Times New Roman" w:hAnsi="Times New Roman"/>
          <w:sz w:val="28"/>
          <w:szCs w:val="28"/>
        </w:rPr>
        <w:t>а</w:t>
      </w:r>
      <w:r w:rsidR="00B67F81" w:rsidRPr="00863E64">
        <w:rPr>
          <w:rFonts w:ascii="Times New Roman" w:hAnsi="Times New Roman"/>
          <w:sz w:val="28"/>
          <w:szCs w:val="28"/>
        </w:rPr>
        <w:t xml:space="preserve"> (количество выращиваемых саженцев)</w:t>
      </w:r>
      <w:r w:rsidR="0081310C">
        <w:rPr>
          <w:rFonts w:ascii="Times New Roman" w:hAnsi="Times New Roman"/>
          <w:sz w:val="28"/>
          <w:szCs w:val="28"/>
        </w:rPr>
        <w:t xml:space="preserve"> до </w:t>
      </w:r>
      <w:r w:rsidR="00CF5E86" w:rsidRPr="00CF5E86">
        <w:rPr>
          <w:rFonts w:ascii="Times New Roman" w:hAnsi="Times New Roman"/>
          <w:sz w:val="28"/>
          <w:szCs w:val="28"/>
        </w:rPr>
        <w:t>5 0</w:t>
      </w:r>
      <w:r w:rsidR="0081310C">
        <w:rPr>
          <w:rFonts w:ascii="Times New Roman" w:hAnsi="Times New Roman"/>
          <w:sz w:val="28"/>
          <w:szCs w:val="28"/>
        </w:rPr>
        <w:t>00 шт.</w:t>
      </w:r>
      <w:r w:rsidR="00B67F81">
        <w:rPr>
          <w:rFonts w:ascii="Times New Roman" w:hAnsi="Times New Roman"/>
          <w:sz w:val="28"/>
          <w:szCs w:val="28"/>
        </w:rPr>
        <w:t>;</w:t>
      </w:r>
    </w:p>
    <w:p w14:paraId="77CE94AD" w14:textId="6F91ECB4" w:rsidR="006A6AD4" w:rsidRDefault="006A6AD4" w:rsidP="006A6AD4">
      <w:pPr>
        <w:ind w:firstLine="567"/>
        <w:rPr>
          <w:rFonts w:ascii="Times New Roman" w:hAnsi="Times New Roman"/>
          <w:sz w:val="28"/>
          <w:szCs w:val="28"/>
        </w:rPr>
      </w:pPr>
      <w:r w:rsidRPr="00306CD0">
        <w:rPr>
          <w:rFonts w:ascii="Times New Roman" w:hAnsi="Times New Roman"/>
          <w:sz w:val="28"/>
          <w:szCs w:val="28"/>
        </w:rPr>
        <w:t xml:space="preserve">- </w:t>
      </w:r>
      <w:r w:rsidR="0057544F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п</w:t>
      </w:r>
      <w:r w:rsidRPr="00306CD0">
        <w:rPr>
          <w:rFonts w:ascii="Times New Roman" w:hAnsi="Times New Roman"/>
          <w:sz w:val="28"/>
          <w:szCs w:val="28"/>
        </w:rPr>
        <w:t>лощад</w:t>
      </w:r>
      <w:r w:rsidR="0057544F">
        <w:rPr>
          <w:rFonts w:ascii="Times New Roman" w:hAnsi="Times New Roman"/>
          <w:sz w:val="28"/>
          <w:szCs w:val="28"/>
        </w:rPr>
        <w:t>и</w:t>
      </w:r>
      <w:r w:rsidRPr="00306CD0">
        <w:rPr>
          <w:rFonts w:ascii="Times New Roman" w:hAnsi="Times New Roman"/>
          <w:sz w:val="28"/>
          <w:szCs w:val="28"/>
        </w:rPr>
        <w:t xml:space="preserve"> </w:t>
      </w:r>
      <w:r w:rsidR="0057544F">
        <w:rPr>
          <w:rFonts w:ascii="Times New Roman" w:hAnsi="Times New Roman"/>
          <w:sz w:val="28"/>
          <w:szCs w:val="28"/>
        </w:rPr>
        <w:t xml:space="preserve">восстановленных </w:t>
      </w:r>
      <w:r w:rsidRPr="00306CD0">
        <w:rPr>
          <w:rFonts w:ascii="Times New Roman" w:hAnsi="Times New Roman"/>
          <w:sz w:val="28"/>
          <w:szCs w:val="28"/>
        </w:rPr>
        <w:t>зеленых насаждений</w:t>
      </w:r>
      <w:r w:rsidR="0057544F">
        <w:rPr>
          <w:rFonts w:ascii="Times New Roman" w:hAnsi="Times New Roman"/>
          <w:sz w:val="28"/>
          <w:szCs w:val="28"/>
        </w:rPr>
        <w:t xml:space="preserve"> до 5</w:t>
      </w:r>
      <w:r w:rsidR="00233EB7">
        <w:rPr>
          <w:rFonts w:ascii="Times New Roman" w:hAnsi="Times New Roman"/>
          <w:sz w:val="28"/>
          <w:szCs w:val="28"/>
        </w:rPr>
        <w:t>,0</w:t>
      </w:r>
      <w:r w:rsidR="0057544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;</w:t>
      </w:r>
    </w:p>
    <w:p w14:paraId="4D0214A9" w14:textId="76EADBA1" w:rsidR="006A6AD4" w:rsidRPr="00663358" w:rsidRDefault="006A6AD4" w:rsidP="006A6AD4">
      <w:pPr>
        <w:tabs>
          <w:tab w:val="left" w:pos="34"/>
        </w:tabs>
        <w:ind w:firstLine="567"/>
        <w:rPr>
          <w:rFonts w:ascii="Times New Roman" w:hAnsi="Times New Roman"/>
          <w:sz w:val="28"/>
          <w:szCs w:val="28"/>
        </w:rPr>
      </w:pPr>
      <w:r w:rsidRPr="006633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663358">
        <w:rPr>
          <w:rFonts w:ascii="Times New Roman" w:hAnsi="Times New Roman"/>
          <w:sz w:val="28"/>
          <w:szCs w:val="28"/>
        </w:rPr>
        <w:t xml:space="preserve">озелененной территории </w:t>
      </w:r>
      <w:r>
        <w:rPr>
          <w:rFonts w:ascii="Times New Roman" w:hAnsi="Times New Roman"/>
          <w:sz w:val="28"/>
          <w:szCs w:val="28"/>
        </w:rPr>
        <w:t xml:space="preserve">от общей площади территории </w:t>
      </w:r>
      <w:r w:rsidRPr="00663358">
        <w:rPr>
          <w:rFonts w:ascii="Times New Roman" w:hAnsi="Times New Roman"/>
          <w:sz w:val="28"/>
          <w:szCs w:val="28"/>
        </w:rPr>
        <w:t>общего пользования</w:t>
      </w:r>
      <w:r w:rsidR="0057544F">
        <w:rPr>
          <w:rFonts w:ascii="Times New Roman" w:hAnsi="Times New Roman"/>
          <w:sz w:val="28"/>
          <w:szCs w:val="28"/>
        </w:rPr>
        <w:t xml:space="preserve"> до 100%;</w:t>
      </w:r>
    </w:p>
    <w:p w14:paraId="63DF67F1" w14:textId="0684522B" w:rsidR="006A6AD4" w:rsidRPr="00663358" w:rsidRDefault="006A6AD4" w:rsidP="006A6AD4">
      <w:pPr>
        <w:tabs>
          <w:tab w:val="left" w:pos="34"/>
        </w:tabs>
        <w:ind w:firstLine="567"/>
        <w:rPr>
          <w:rFonts w:ascii="Times New Roman" w:hAnsi="Times New Roman"/>
          <w:sz w:val="28"/>
          <w:szCs w:val="28"/>
        </w:rPr>
      </w:pPr>
      <w:r w:rsidRPr="006633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663358">
        <w:rPr>
          <w:rFonts w:ascii="Times New Roman" w:hAnsi="Times New Roman"/>
          <w:sz w:val="28"/>
          <w:szCs w:val="28"/>
        </w:rPr>
        <w:t xml:space="preserve">озелененной территории </w:t>
      </w:r>
      <w:r>
        <w:rPr>
          <w:rFonts w:ascii="Times New Roman" w:hAnsi="Times New Roman"/>
          <w:sz w:val="28"/>
          <w:szCs w:val="28"/>
        </w:rPr>
        <w:t xml:space="preserve">от общей </w:t>
      </w:r>
      <w:r w:rsidRPr="00663358">
        <w:rPr>
          <w:rFonts w:ascii="Times New Roman" w:hAnsi="Times New Roman"/>
          <w:sz w:val="28"/>
          <w:szCs w:val="28"/>
        </w:rPr>
        <w:t>площад</w:t>
      </w:r>
      <w:r w:rsidR="00AD598B">
        <w:rPr>
          <w:rFonts w:ascii="Times New Roman" w:hAnsi="Times New Roman"/>
          <w:sz w:val="28"/>
          <w:szCs w:val="28"/>
        </w:rPr>
        <w:t>и</w:t>
      </w:r>
      <w:r w:rsidRPr="00663358">
        <w:rPr>
          <w:rFonts w:ascii="Times New Roman" w:hAnsi="Times New Roman"/>
          <w:sz w:val="28"/>
          <w:szCs w:val="28"/>
        </w:rPr>
        <w:t xml:space="preserve"> территории ограниченного пользования</w:t>
      </w:r>
      <w:r w:rsidR="0057544F">
        <w:rPr>
          <w:rFonts w:ascii="Times New Roman" w:hAnsi="Times New Roman"/>
          <w:sz w:val="28"/>
          <w:szCs w:val="28"/>
        </w:rPr>
        <w:t xml:space="preserve"> до 100%;</w:t>
      </w:r>
    </w:p>
    <w:p w14:paraId="0CA36C82" w14:textId="45F9D7DB" w:rsidR="006A6AD4" w:rsidRPr="00663358" w:rsidRDefault="006A6AD4" w:rsidP="006A6AD4">
      <w:pPr>
        <w:tabs>
          <w:tab w:val="left" w:pos="34"/>
        </w:tabs>
        <w:ind w:firstLine="567"/>
        <w:rPr>
          <w:rFonts w:ascii="Times New Roman" w:hAnsi="Times New Roman"/>
          <w:sz w:val="28"/>
          <w:szCs w:val="28"/>
        </w:rPr>
      </w:pPr>
      <w:r w:rsidRPr="006633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663358">
        <w:rPr>
          <w:rFonts w:ascii="Times New Roman" w:hAnsi="Times New Roman"/>
          <w:sz w:val="28"/>
          <w:szCs w:val="28"/>
        </w:rPr>
        <w:t xml:space="preserve">озелененной территории </w:t>
      </w:r>
      <w:r>
        <w:rPr>
          <w:rFonts w:ascii="Times New Roman" w:hAnsi="Times New Roman"/>
          <w:sz w:val="28"/>
          <w:szCs w:val="28"/>
        </w:rPr>
        <w:t xml:space="preserve">от общей </w:t>
      </w:r>
      <w:r w:rsidRPr="00663358">
        <w:rPr>
          <w:rFonts w:ascii="Times New Roman" w:hAnsi="Times New Roman"/>
          <w:sz w:val="28"/>
          <w:szCs w:val="28"/>
        </w:rPr>
        <w:t>площад</w:t>
      </w:r>
      <w:r w:rsidR="00AD598B">
        <w:rPr>
          <w:rFonts w:ascii="Times New Roman" w:hAnsi="Times New Roman"/>
          <w:sz w:val="28"/>
          <w:szCs w:val="28"/>
        </w:rPr>
        <w:t>и</w:t>
      </w:r>
      <w:r w:rsidRPr="00663358">
        <w:rPr>
          <w:rFonts w:ascii="Times New Roman" w:hAnsi="Times New Roman"/>
          <w:sz w:val="28"/>
          <w:szCs w:val="28"/>
        </w:rPr>
        <w:t xml:space="preserve"> территории специального назначения</w:t>
      </w:r>
      <w:r w:rsidR="0057544F">
        <w:rPr>
          <w:rFonts w:ascii="Times New Roman" w:hAnsi="Times New Roman"/>
          <w:sz w:val="28"/>
          <w:szCs w:val="28"/>
        </w:rPr>
        <w:t xml:space="preserve"> до 100%;</w:t>
      </w:r>
    </w:p>
    <w:p w14:paraId="19F84C3B" w14:textId="6E638C26" w:rsidR="006A6AD4" w:rsidRDefault="006A6AD4" w:rsidP="006A6AD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06CD0">
        <w:rPr>
          <w:rFonts w:ascii="Times New Roman" w:hAnsi="Times New Roman"/>
          <w:sz w:val="28"/>
          <w:szCs w:val="28"/>
        </w:rPr>
        <w:t xml:space="preserve">- </w:t>
      </w:r>
      <w:r w:rsidR="00126682">
        <w:rPr>
          <w:rFonts w:ascii="Times New Roman" w:hAnsi="Times New Roman"/>
          <w:sz w:val="28"/>
          <w:szCs w:val="28"/>
        </w:rPr>
        <w:t>увеличение новых озелененных территорий до 12</w:t>
      </w:r>
      <w:r w:rsidR="008F5101">
        <w:rPr>
          <w:rFonts w:ascii="Times New Roman" w:hAnsi="Times New Roman"/>
          <w:sz w:val="28"/>
          <w:szCs w:val="28"/>
        </w:rPr>
        <w:t xml:space="preserve"> ед.</w:t>
      </w:r>
    </w:p>
    <w:p w14:paraId="0E8593B0" w14:textId="77777777" w:rsidR="006A6AD4" w:rsidRDefault="006A6AD4" w:rsidP="006A6AD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18BC58" w14:textId="54CC1731" w:rsidR="00793E33" w:rsidRDefault="0031772B" w:rsidP="00F12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8D10035" w14:textId="77777777" w:rsidR="00793E33" w:rsidRDefault="00793E33" w:rsidP="00793E33">
      <w:pPr>
        <w:pStyle w:val="1"/>
        <w:spacing w:before="0" w:after="0"/>
        <w:rPr>
          <w:rFonts w:ascii="Times New Roman" w:hAnsi="Times New Roman"/>
          <w:b w:val="0"/>
          <w:sz w:val="27"/>
          <w:szCs w:val="27"/>
        </w:rPr>
        <w:sectPr w:rsidR="00793E33" w:rsidSect="00E362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BC94DB" w14:textId="681F35E5" w:rsidR="00793E33" w:rsidRPr="00F1258C" w:rsidRDefault="00F12280" w:rsidP="00F1258C">
      <w:pPr>
        <w:jc w:val="center"/>
        <w:rPr>
          <w:rFonts w:ascii="Times New Roman" w:hAnsi="Times New Roman"/>
          <w:b/>
          <w:sz w:val="27"/>
          <w:szCs w:val="27"/>
        </w:rPr>
      </w:pPr>
      <w:r w:rsidRPr="00F1258C">
        <w:rPr>
          <w:rFonts w:ascii="Times New Roman" w:hAnsi="Times New Roman"/>
          <w:b/>
          <w:sz w:val="27"/>
          <w:szCs w:val="27"/>
        </w:rPr>
        <w:t>7. План мероприятий муниципальной программы</w:t>
      </w:r>
    </w:p>
    <w:p w14:paraId="10638403" w14:textId="77777777" w:rsidR="00F12280" w:rsidRPr="00F1258C" w:rsidRDefault="00F12280" w:rsidP="00F1258C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fff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701"/>
        <w:gridCol w:w="1579"/>
        <w:gridCol w:w="2107"/>
        <w:gridCol w:w="1558"/>
        <w:gridCol w:w="2088"/>
        <w:gridCol w:w="1456"/>
      </w:tblGrid>
      <w:tr w:rsidR="00793E33" w:rsidRPr="00F1258C" w14:paraId="065634A9" w14:textId="77777777" w:rsidTr="00334092">
        <w:tc>
          <w:tcPr>
            <w:tcW w:w="988" w:type="dxa"/>
            <w:vAlign w:val="center"/>
          </w:tcPr>
          <w:p w14:paraId="25E2A73B" w14:textId="3E1F3672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 xml:space="preserve">№  </w:t>
            </w:r>
            <w:r w:rsidRPr="00F1258C">
              <w:rPr>
                <w:rFonts w:ascii="Times New Roman" w:hAnsi="Times New Roman"/>
                <w:sz w:val="27"/>
                <w:szCs w:val="27"/>
              </w:rPr>
              <w:br/>
              <w:t xml:space="preserve"> п/п</w:t>
            </w:r>
          </w:p>
        </w:tc>
        <w:tc>
          <w:tcPr>
            <w:tcW w:w="3260" w:type="dxa"/>
            <w:vAlign w:val="center"/>
          </w:tcPr>
          <w:p w14:paraId="03363BB8" w14:textId="4E787C78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Наименование основного мероприятия</w:t>
            </w:r>
          </w:p>
        </w:tc>
        <w:tc>
          <w:tcPr>
            <w:tcW w:w="1701" w:type="dxa"/>
            <w:vAlign w:val="center"/>
          </w:tcPr>
          <w:p w14:paraId="529DC34B" w14:textId="7F4BE540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Наименование участника</w:t>
            </w:r>
          </w:p>
        </w:tc>
        <w:tc>
          <w:tcPr>
            <w:tcW w:w="1579" w:type="dxa"/>
            <w:vAlign w:val="center"/>
          </w:tcPr>
          <w:p w14:paraId="0959F459" w14:textId="4592E5E0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Срок реализации</w:t>
            </w:r>
          </w:p>
        </w:tc>
        <w:tc>
          <w:tcPr>
            <w:tcW w:w="2107" w:type="dxa"/>
            <w:vAlign w:val="center"/>
          </w:tcPr>
          <w:p w14:paraId="5AFFAFD4" w14:textId="2F898F41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Источник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1558" w:type="dxa"/>
            <w:vAlign w:val="center"/>
          </w:tcPr>
          <w:p w14:paraId="1E094C62" w14:textId="4B497206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Объем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финансирования,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тыс. руб.</w:t>
            </w:r>
          </w:p>
        </w:tc>
        <w:tc>
          <w:tcPr>
            <w:tcW w:w="2088" w:type="dxa"/>
            <w:vAlign w:val="center"/>
          </w:tcPr>
          <w:p w14:paraId="65C40272" w14:textId="5BA83FF9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Наименование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показателя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объема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мероприятия,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единица измерения</w:t>
            </w:r>
          </w:p>
        </w:tc>
        <w:tc>
          <w:tcPr>
            <w:tcW w:w="1456" w:type="dxa"/>
            <w:vAlign w:val="center"/>
          </w:tcPr>
          <w:p w14:paraId="2B9ECE1F" w14:textId="60AB0D98" w:rsidR="00793E33" w:rsidRPr="00F1258C" w:rsidRDefault="00793E33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t>Значение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 xml:space="preserve">показателя объема </w:t>
            </w:r>
            <w:r w:rsidRPr="00F1258C">
              <w:rPr>
                <w:rFonts w:ascii="Times New Roman" w:hAnsi="Times New Roman"/>
                <w:bCs/>
                <w:sz w:val="27"/>
                <w:szCs w:val="27"/>
              </w:rPr>
              <w:br/>
              <w:t>мероприятия</w:t>
            </w:r>
          </w:p>
        </w:tc>
      </w:tr>
      <w:tr w:rsidR="00757AE4" w:rsidRPr="00F1258C" w14:paraId="0003C8C8" w14:textId="77777777" w:rsidTr="00334092">
        <w:tc>
          <w:tcPr>
            <w:tcW w:w="988" w:type="dxa"/>
            <w:vAlign w:val="center"/>
          </w:tcPr>
          <w:p w14:paraId="21A31942" w14:textId="62D7EFED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  <w:vAlign w:val="center"/>
          </w:tcPr>
          <w:p w14:paraId="090CC5EE" w14:textId="111C4F83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14:paraId="4A1203D7" w14:textId="06230419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1579" w:type="dxa"/>
            <w:vAlign w:val="center"/>
          </w:tcPr>
          <w:p w14:paraId="302A3AC7" w14:textId="0860ECB5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2107" w:type="dxa"/>
            <w:vAlign w:val="center"/>
          </w:tcPr>
          <w:p w14:paraId="5F1DBECE" w14:textId="09658305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1558" w:type="dxa"/>
            <w:vAlign w:val="center"/>
          </w:tcPr>
          <w:p w14:paraId="132DCEDD" w14:textId="16601130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2088" w:type="dxa"/>
            <w:vAlign w:val="center"/>
          </w:tcPr>
          <w:p w14:paraId="5F65A895" w14:textId="7E802504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</w:p>
        </w:tc>
        <w:tc>
          <w:tcPr>
            <w:tcW w:w="1456" w:type="dxa"/>
            <w:vAlign w:val="center"/>
          </w:tcPr>
          <w:p w14:paraId="5A015416" w14:textId="15190EB4" w:rsidR="00757AE4" w:rsidRPr="00F1258C" w:rsidRDefault="00757AE4" w:rsidP="00F1258C">
            <w:pPr>
              <w:ind w:firstLine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</w:p>
        </w:tc>
      </w:tr>
      <w:tr w:rsidR="00F94765" w:rsidRPr="004326D3" w14:paraId="2AF2C8B9" w14:textId="77777777" w:rsidTr="00334092">
        <w:tc>
          <w:tcPr>
            <w:tcW w:w="988" w:type="dxa"/>
            <w:vMerge w:val="restart"/>
          </w:tcPr>
          <w:p w14:paraId="342EF01E" w14:textId="741982DD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  <w:vMerge w:val="restart"/>
          </w:tcPr>
          <w:p w14:paraId="07BE75A2" w14:textId="429FD5A1" w:rsidR="00F94765" w:rsidRPr="004326D3" w:rsidRDefault="00F94765" w:rsidP="00F1258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Обеспечение воспроизводства зеленого фонда города</w:t>
            </w:r>
          </w:p>
        </w:tc>
        <w:tc>
          <w:tcPr>
            <w:tcW w:w="1701" w:type="dxa"/>
            <w:vMerge w:val="restart"/>
            <w:vAlign w:val="center"/>
          </w:tcPr>
          <w:p w14:paraId="30B38D50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340F825" w14:textId="0548E82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2021-2025 годы</w:t>
            </w:r>
          </w:p>
        </w:tc>
        <w:tc>
          <w:tcPr>
            <w:tcW w:w="2107" w:type="dxa"/>
            <w:vAlign w:val="center"/>
          </w:tcPr>
          <w:p w14:paraId="1E7CAB97" w14:textId="3FC927CB" w:rsidR="00F94765" w:rsidRPr="004326D3" w:rsidRDefault="00BB4D30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FCF74FB" w14:textId="168C5357" w:rsidR="00F94765" w:rsidRPr="004326D3" w:rsidRDefault="00292FCD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2 438,2</w:t>
            </w:r>
          </w:p>
        </w:tc>
        <w:tc>
          <w:tcPr>
            <w:tcW w:w="2088" w:type="dxa"/>
            <w:vMerge w:val="restart"/>
            <w:vAlign w:val="center"/>
          </w:tcPr>
          <w:p w14:paraId="44C792B5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3753F535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7AE4" w:rsidRPr="004326D3" w14:paraId="1676B3AF" w14:textId="77777777" w:rsidTr="00334092">
        <w:tc>
          <w:tcPr>
            <w:tcW w:w="988" w:type="dxa"/>
            <w:vMerge/>
          </w:tcPr>
          <w:p w14:paraId="700DF415" w14:textId="77777777" w:rsidR="00757AE4" w:rsidRPr="004326D3" w:rsidRDefault="00757AE4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259B706" w14:textId="77777777" w:rsidR="00757AE4" w:rsidRPr="004326D3" w:rsidRDefault="00757AE4" w:rsidP="00F1258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6CF4283" w14:textId="77777777" w:rsidR="00757AE4" w:rsidRPr="004326D3" w:rsidRDefault="00757AE4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837738D" w14:textId="77777777" w:rsidR="00757AE4" w:rsidRPr="004326D3" w:rsidRDefault="00757AE4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258F1DF" w14:textId="18D505B9" w:rsidR="00757AE4" w:rsidRPr="004326D3" w:rsidRDefault="00757AE4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9439F0D" w14:textId="4DA173EC" w:rsidR="00757AE4" w:rsidRPr="004326D3" w:rsidRDefault="00292FCD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2 438,2</w:t>
            </w:r>
          </w:p>
        </w:tc>
        <w:tc>
          <w:tcPr>
            <w:tcW w:w="2088" w:type="dxa"/>
            <w:vMerge/>
            <w:vAlign w:val="center"/>
          </w:tcPr>
          <w:p w14:paraId="2239818E" w14:textId="77777777" w:rsidR="00757AE4" w:rsidRPr="004326D3" w:rsidRDefault="00757AE4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32BE82D" w14:textId="77777777" w:rsidR="00757AE4" w:rsidRPr="004326D3" w:rsidRDefault="00757AE4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94765" w:rsidRPr="004326D3" w14:paraId="4CF0B44F" w14:textId="77777777" w:rsidTr="00334092">
        <w:tc>
          <w:tcPr>
            <w:tcW w:w="988" w:type="dxa"/>
            <w:vMerge/>
          </w:tcPr>
          <w:p w14:paraId="63E966E6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C1D6C6F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FD5A0DC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188FD27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F6483DB" w14:textId="639DA522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E23355C" w14:textId="23090B61" w:rsidR="00F94765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7C2EB3A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BC703FB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94765" w:rsidRPr="004326D3" w14:paraId="313F4B27" w14:textId="77777777" w:rsidTr="00334092">
        <w:tc>
          <w:tcPr>
            <w:tcW w:w="988" w:type="dxa"/>
            <w:vMerge/>
          </w:tcPr>
          <w:p w14:paraId="3F0B2C36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AABE6A4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FBBDEF2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564BAB1" w14:textId="58FEE15B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045AC470" w14:textId="1B2727EE" w:rsidR="00F94765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92EAFA4" w14:textId="55AEF85E" w:rsidR="00F94765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1 038,2</w:t>
            </w:r>
          </w:p>
        </w:tc>
        <w:tc>
          <w:tcPr>
            <w:tcW w:w="2088" w:type="dxa"/>
            <w:vMerge/>
            <w:vAlign w:val="center"/>
          </w:tcPr>
          <w:p w14:paraId="7F14EDD5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0F4FA9D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620D" w:rsidRPr="004326D3" w14:paraId="29E6DFB8" w14:textId="77777777" w:rsidTr="00334092">
        <w:tc>
          <w:tcPr>
            <w:tcW w:w="988" w:type="dxa"/>
            <w:vMerge/>
          </w:tcPr>
          <w:p w14:paraId="169EAAC5" w14:textId="77777777" w:rsidR="0066620D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009FC77" w14:textId="77777777" w:rsidR="0066620D" w:rsidRPr="004326D3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A274435" w14:textId="77777777" w:rsidR="0066620D" w:rsidRPr="004326D3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F70A36F" w14:textId="77777777" w:rsidR="0066620D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F3AAEAB" w14:textId="5189D840" w:rsidR="0066620D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94BABB0" w14:textId="612D2B89" w:rsidR="0066620D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1 038,2</w:t>
            </w:r>
          </w:p>
        </w:tc>
        <w:tc>
          <w:tcPr>
            <w:tcW w:w="2088" w:type="dxa"/>
            <w:vMerge/>
            <w:vAlign w:val="center"/>
          </w:tcPr>
          <w:p w14:paraId="67066969" w14:textId="77777777" w:rsidR="0066620D" w:rsidRPr="004326D3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C06BF53" w14:textId="77777777" w:rsidR="0066620D" w:rsidRPr="004326D3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94765" w:rsidRPr="004326D3" w14:paraId="778CFE95" w14:textId="77777777" w:rsidTr="00334092">
        <w:tc>
          <w:tcPr>
            <w:tcW w:w="988" w:type="dxa"/>
            <w:vMerge/>
          </w:tcPr>
          <w:p w14:paraId="4E2E7D9A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8954E51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2EA5D4E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40A580C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BE08E9E" w14:textId="1B49ECD1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0CBF719" w14:textId="55678CE9" w:rsidR="00F94765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BD360A8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730006C" w14:textId="77777777" w:rsidR="00F94765" w:rsidRPr="004326D3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4EDD0061" w14:textId="77777777" w:rsidTr="00334092">
        <w:tc>
          <w:tcPr>
            <w:tcW w:w="988" w:type="dxa"/>
            <w:vMerge/>
          </w:tcPr>
          <w:p w14:paraId="6432E325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F40E354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75DBBAC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1F58B20" w14:textId="389A2CCD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2107" w:type="dxa"/>
            <w:vAlign w:val="center"/>
          </w:tcPr>
          <w:p w14:paraId="73E73C10" w14:textId="7F88C948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8F83251" w14:textId="39778A5A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34AF14AF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BB94D73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6B3A117A" w14:textId="77777777" w:rsidTr="00334092">
        <w:tc>
          <w:tcPr>
            <w:tcW w:w="988" w:type="dxa"/>
            <w:vMerge/>
          </w:tcPr>
          <w:p w14:paraId="2A283A6D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4562410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7B26A0E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29B78AB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171334D" w14:textId="3039E02D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ECA027C" w14:textId="3A036D12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26CE565F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4D42FC9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2906E924" w14:textId="77777777" w:rsidTr="00334092">
        <w:tc>
          <w:tcPr>
            <w:tcW w:w="988" w:type="dxa"/>
            <w:vMerge/>
          </w:tcPr>
          <w:p w14:paraId="173ED4EB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07AFE81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9829179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113BD67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D55E837" w14:textId="12275CA1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3BA70FA" w14:textId="307C253B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28D0F59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8928BB7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18E48593" w14:textId="77777777" w:rsidTr="00334092">
        <w:tc>
          <w:tcPr>
            <w:tcW w:w="988" w:type="dxa"/>
            <w:vMerge/>
          </w:tcPr>
          <w:p w14:paraId="0F646DA5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ACF15B5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5806E2A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B0EF794" w14:textId="4D9A3C6A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083CDD0F" w14:textId="1132466A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1F93855" w14:textId="25AD0C2C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70F2CAF9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D61B835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44BD969B" w14:textId="77777777" w:rsidTr="00334092">
        <w:tc>
          <w:tcPr>
            <w:tcW w:w="988" w:type="dxa"/>
            <w:vMerge/>
          </w:tcPr>
          <w:p w14:paraId="3701F428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10083F0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BD26D1F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2B11D6D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FC28615" w14:textId="3759D86B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49EC945" w14:textId="7AB8AF40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1A9C2D4B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48245D3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1C636D9F" w14:textId="77777777" w:rsidTr="00334092">
        <w:tc>
          <w:tcPr>
            <w:tcW w:w="988" w:type="dxa"/>
            <w:vMerge/>
          </w:tcPr>
          <w:p w14:paraId="486D021C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8F6C8DC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E846DD9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976F413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37E595C" w14:textId="63AC0D68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137242B" w14:textId="1A281E1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B73684D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5753448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1C44ABA8" w14:textId="77777777" w:rsidTr="00334092">
        <w:tc>
          <w:tcPr>
            <w:tcW w:w="988" w:type="dxa"/>
            <w:vMerge/>
          </w:tcPr>
          <w:p w14:paraId="11E51459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C4A59CC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B63BB2D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C10A5E8" w14:textId="310C9AEE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55B99929" w14:textId="09445E75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C3598AE" w14:textId="10172B4E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3F2F1C6F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D62A445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106D65F4" w14:textId="77777777" w:rsidTr="00334092">
        <w:tc>
          <w:tcPr>
            <w:tcW w:w="988" w:type="dxa"/>
            <w:vMerge/>
          </w:tcPr>
          <w:p w14:paraId="1134B9DE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ECB246F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241854C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6A39FAE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E31C5B5" w14:textId="0CD051F2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67A6F05" w14:textId="63E505BB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6201EA7B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E8D5E73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2367" w:rsidRPr="004326D3" w14:paraId="14E9441E" w14:textId="77777777" w:rsidTr="00334092">
        <w:tc>
          <w:tcPr>
            <w:tcW w:w="988" w:type="dxa"/>
            <w:vMerge/>
          </w:tcPr>
          <w:p w14:paraId="7372FCD7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D5ABD6B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D216858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5ACD3D5" w14:textId="77777777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2476062" w14:textId="2C9014A9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7494673" w14:textId="6419D230" w:rsidR="00882367" w:rsidRPr="004326D3" w:rsidRDefault="00882367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120821E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72C98A8" w14:textId="77777777" w:rsidR="00882367" w:rsidRPr="004326D3" w:rsidRDefault="00882367" w:rsidP="0088236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94765" w:rsidRPr="00F1258C" w14:paraId="67135672" w14:textId="77777777" w:rsidTr="00334092">
        <w:tc>
          <w:tcPr>
            <w:tcW w:w="988" w:type="dxa"/>
            <w:vMerge/>
          </w:tcPr>
          <w:p w14:paraId="117A158A" w14:textId="77777777" w:rsidR="00F94765" w:rsidRPr="00F1258C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39909E1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11CBFCC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6F6E4C0" w14:textId="4BA06FEE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78B28C76" w14:textId="54CA02EE" w:rsidR="00F94765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4C38EAA" w14:textId="4064156E" w:rsidR="00F94765" w:rsidRPr="004326D3" w:rsidRDefault="00292FCD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0D44FD15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AADC2B5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620D" w:rsidRPr="00F1258C" w14:paraId="6C811351" w14:textId="77777777" w:rsidTr="00334092">
        <w:tc>
          <w:tcPr>
            <w:tcW w:w="988" w:type="dxa"/>
            <w:vMerge/>
          </w:tcPr>
          <w:p w14:paraId="36943BEC" w14:textId="77777777" w:rsidR="0066620D" w:rsidRPr="00F1258C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FCB93C4" w14:textId="77777777" w:rsidR="0066620D" w:rsidRPr="00F1258C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FF0A788" w14:textId="77777777" w:rsidR="0066620D" w:rsidRPr="00F1258C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E580ACF" w14:textId="77777777" w:rsidR="0066620D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2A39187" w14:textId="2ECEF9EC" w:rsidR="0066620D" w:rsidRPr="004326D3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81291EE" w14:textId="78AB68BA" w:rsidR="0066620D" w:rsidRPr="004326D3" w:rsidRDefault="00292FCD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350,0</w:t>
            </w:r>
          </w:p>
        </w:tc>
        <w:tc>
          <w:tcPr>
            <w:tcW w:w="2088" w:type="dxa"/>
            <w:vMerge/>
            <w:vAlign w:val="center"/>
          </w:tcPr>
          <w:p w14:paraId="6B751F8A" w14:textId="77777777" w:rsidR="0066620D" w:rsidRPr="00F1258C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747E74C" w14:textId="77777777" w:rsidR="0066620D" w:rsidRPr="00F1258C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94765" w:rsidRPr="00F1258C" w14:paraId="4252B5DA" w14:textId="77777777" w:rsidTr="00334092">
        <w:tc>
          <w:tcPr>
            <w:tcW w:w="988" w:type="dxa"/>
            <w:vMerge/>
          </w:tcPr>
          <w:p w14:paraId="314558D8" w14:textId="77777777" w:rsidR="00F94765" w:rsidRPr="00F1258C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C6E17BB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69142CA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DBC21C3" w14:textId="77777777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56822A3" w14:textId="698BC7B8" w:rsidR="00F94765" w:rsidRPr="004326D3" w:rsidRDefault="00F94765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7059729" w14:textId="44DE7F15" w:rsidR="00F94765" w:rsidRPr="004326D3" w:rsidRDefault="00292FCD" w:rsidP="0088236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C84F8D5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44ABD74" w14:textId="77777777" w:rsidR="00F94765" w:rsidRPr="00F1258C" w:rsidRDefault="00F94765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620D" w:rsidRPr="00F1258C" w14:paraId="210BFFB3" w14:textId="77777777" w:rsidTr="00334092">
        <w:tc>
          <w:tcPr>
            <w:tcW w:w="988" w:type="dxa"/>
            <w:vMerge w:val="restart"/>
          </w:tcPr>
          <w:p w14:paraId="6BE83232" w14:textId="247B9FB0" w:rsidR="0066620D" w:rsidRPr="00F1258C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3260" w:type="dxa"/>
            <w:vMerge w:val="restart"/>
          </w:tcPr>
          <w:p w14:paraId="275EEDCA" w14:textId="5604D145" w:rsidR="0066620D" w:rsidRPr="00F1258C" w:rsidRDefault="0066620D" w:rsidP="00F1258C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Составление дендрологического плана городского округа</w:t>
            </w:r>
          </w:p>
          <w:p w14:paraId="45DA9FC0" w14:textId="3279C47F" w:rsidR="0066620D" w:rsidRPr="00F1258C" w:rsidRDefault="0066620D" w:rsidP="00F1258C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2F5EB1" w14:textId="13B44BA6" w:rsidR="0066620D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</w:t>
            </w:r>
          </w:p>
        </w:tc>
        <w:tc>
          <w:tcPr>
            <w:tcW w:w="1579" w:type="dxa"/>
            <w:vMerge w:val="restart"/>
            <w:vAlign w:val="center"/>
          </w:tcPr>
          <w:p w14:paraId="07509342" w14:textId="36FFA3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2021-2025 годы</w:t>
            </w:r>
          </w:p>
        </w:tc>
        <w:tc>
          <w:tcPr>
            <w:tcW w:w="2107" w:type="dxa"/>
            <w:vAlign w:val="center"/>
          </w:tcPr>
          <w:p w14:paraId="392DEE45" w14:textId="16FEEEB8" w:rsidR="0066620D" w:rsidRPr="00F1258C" w:rsidRDefault="0066620D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321A95BF" w14:textId="0DC163D4" w:rsidR="0066620D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1 250,0</w:t>
            </w:r>
          </w:p>
        </w:tc>
        <w:tc>
          <w:tcPr>
            <w:tcW w:w="2088" w:type="dxa"/>
            <w:vMerge w:val="restart"/>
            <w:vAlign w:val="center"/>
          </w:tcPr>
          <w:p w14:paraId="0E3AF9EF" w14:textId="14AEC56C" w:rsidR="0066620D" w:rsidRPr="00F1258C" w:rsidRDefault="0066620D" w:rsidP="00F1258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Показатель готовности дендрологического плана озеленения города в целом, %;</w:t>
            </w:r>
          </w:p>
          <w:p w14:paraId="40EFA192" w14:textId="4621A548" w:rsidR="0066620D" w:rsidRPr="00F1258C" w:rsidRDefault="0066620D" w:rsidP="00F1258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4162811" w14:textId="470BFB5D" w:rsidR="0066620D" w:rsidRPr="00F1258C" w:rsidRDefault="003E70EA" w:rsidP="00F1258C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66620D" w:rsidRPr="00F1258C" w14:paraId="023D9C41" w14:textId="77777777" w:rsidTr="00334092">
        <w:tc>
          <w:tcPr>
            <w:tcW w:w="988" w:type="dxa"/>
            <w:vMerge/>
          </w:tcPr>
          <w:p w14:paraId="18EEEC65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0EFAD25" w14:textId="77777777" w:rsidR="0066620D" w:rsidRPr="00F1258C" w:rsidRDefault="0066620D" w:rsidP="00757AE4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5D21EBD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8F1F847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5CE7770" w14:textId="2A414936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1CC8CDA5" w14:textId="04D3FD23" w:rsidR="0066620D" w:rsidRPr="00F1258C" w:rsidRDefault="006E3BD7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66620D"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5E85F121" w14:textId="77777777" w:rsidR="0066620D" w:rsidRPr="00F1258C" w:rsidRDefault="0066620D" w:rsidP="00757AE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380760C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620D" w:rsidRPr="00F1258C" w14:paraId="1CC82E54" w14:textId="77777777" w:rsidTr="00334092">
        <w:tc>
          <w:tcPr>
            <w:tcW w:w="988" w:type="dxa"/>
            <w:vMerge/>
          </w:tcPr>
          <w:p w14:paraId="3A2893DC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1BD2E1F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19F34E1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3BC5882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B9C329F" w14:textId="7E37ABA1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024EA481" w14:textId="1F0E0CB3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E0998D2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1386D5B" w14:textId="78A20621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7AE4" w:rsidRPr="00F1258C" w14:paraId="5CD74D23" w14:textId="77777777" w:rsidTr="00334092">
        <w:tc>
          <w:tcPr>
            <w:tcW w:w="988" w:type="dxa"/>
            <w:vMerge/>
          </w:tcPr>
          <w:p w14:paraId="114CBCA7" w14:textId="77777777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7EE1607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3CFEFB3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B2B61BF" w14:textId="4AB726D5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3A51AD4F" w14:textId="749D5513" w:rsidR="00757AE4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6A729021" w14:textId="57FA3DF5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810396C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3177D29B" w14:textId="567209D2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66620D" w:rsidRPr="00F1258C" w14:paraId="01910D73" w14:textId="77777777" w:rsidTr="00334092">
        <w:tc>
          <w:tcPr>
            <w:tcW w:w="988" w:type="dxa"/>
            <w:vMerge/>
          </w:tcPr>
          <w:p w14:paraId="2C9ED4BD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45433DE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D56CA5B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59DBE74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FA0473A" w14:textId="09E31D51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62D942CD" w14:textId="729DA7F5" w:rsidR="0066620D" w:rsidRPr="00F1258C" w:rsidRDefault="006E3BD7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3E49E4B" w14:textId="77777777" w:rsidR="0066620D" w:rsidRPr="00F1258C" w:rsidRDefault="0066620D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4998BB2" w14:textId="77777777" w:rsidR="0066620D" w:rsidRPr="00F1258C" w:rsidRDefault="0066620D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7AE4" w:rsidRPr="00F1258C" w14:paraId="510BA960" w14:textId="77777777" w:rsidTr="00334092">
        <w:tc>
          <w:tcPr>
            <w:tcW w:w="988" w:type="dxa"/>
            <w:vMerge/>
          </w:tcPr>
          <w:p w14:paraId="2BC01E63" w14:textId="77777777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45A8A1E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07165AF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956BAAC" w14:textId="77777777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F4438FE" w14:textId="3FB4B95D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074B4051" w14:textId="0766176F" w:rsidR="00757AE4" w:rsidRPr="00F1258C" w:rsidRDefault="006E3BD7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CEF274F" w14:textId="77777777" w:rsidR="00757AE4" w:rsidRPr="00F1258C" w:rsidRDefault="00757AE4" w:rsidP="00757A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DC3F145" w14:textId="77777777" w:rsidR="00757AE4" w:rsidRPr="00F1258C" w:rsidRDefault="00757AE4" w:rsidP="00757AE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F65D56F" w14:textId="77777777" w:rsidTr="00334092">
        <w:tc>
          <w:tcPr>
            <w:tcW w:w="988" w:type="dxa"/>
            <w:vMerge/>
          </w:tcPr>
          <w:p w14:paraId="2166445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B5962A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F2A635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8326702" w14:textId="5DCCB50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40A6A679" w14:textId="25461AC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544D356A" w14:textId="4C617D2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31070BF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66297C8" w14:textId="55DBDAC8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6E3BD7" w:rsidRPr="00F1258C" w14:paraId="35587572" w14:textId="77777777" w:rsidTr="00334092">
        <w:tc>
          <w:tcPr>
            <w:tcW w:w="988" w:type="dxa"/>
            <w:vMerge/>
          </w:tcPr>
          <w:p w14:paraId="59C0307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D1061C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883141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7A75EB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AE8BB6B" w14:textId="23FBBB5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1D6AA8CD" w14:textId="530ACB9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1FDA8B6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E22BA7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1336E66" w14:textId="77777777" w:rsidTr="00334092">
        <w:tc>
          <w:tcPr>
            <w:tcW w:w="988" w:type="dxa"/>
            <w:vMerge/>
          </w:tcPr>
          <w:p w14:paraId="51F8289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83934B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5A83BD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20CFF3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7A71BAB" w14:textId="67862268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10DD6EA7" w14:textId="516CC75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9EAB5F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C54830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FDFC97A" w14:textId="77777777" w:rsidTr="00334092">
        <w:tc>
          <w:tcPr>
            <w:tcW w:w="988" w:type="dxa"/>
            <w:vMerge/>
          </w:tcPr>
          <w:p w14:paraId="01B2FE7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AD834C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36E911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3BFF592" w14:textId="574126E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163CA4F4" w14:textId="79FE73D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2F90DFFC" w14:textId="47DDCED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63ED9AF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D5FD0F3" w14:textId="33115D5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</w:tr>
      <w:tr w:rsidR="006E3BD7" w:rsidRPr="00F1258C" w14:paraId="6F80F907" w14:textId="77777777" w:rsidTr="00334092">
        <w:tc>
          <w:tcPr>
            <w:tcW w:w="988" w:type="dxa"/>
            <w:vMerge/>
          </w:tcPr>
          <w:p w14:paraId="36A97ED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F74A3D4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8BDB0B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030446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6BBFB0E" w14:textId="579A8D4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049B1C50" w14:textId="2355769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D99CAD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0080A54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00B4212" w14:textId="77777777" w:rsidTr="00334092">
        <w:tc>
          <w:tcPr>
            <w:tcW w:w="988" w:type="dxa"/>
            <w:vMerge/>
          </w:tcPr>
          <w:p w14:paraId="3147E6B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E6B543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68AE2B3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927DE9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9943B54" w14:textId="5B8B7CDA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16B4B699" w14:textId="35FDE3B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DCDBE1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90215C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692EFC99" w14:textId="77777777" w:rsidTr="00334092">
        <w:tc>
          <w:tcPr>
            <w:tcW w:w="988" w:type="dxa"/>
            <w:vMerge/>
          </w:tcPr>
          <w:p w14:paraId="68C6A97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860579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30CB3B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956487E" w14:textId="4A9D5B9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2E27F6A5" w14:textId="4134F63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4E2DEEDC" w14:textId="6E36D28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53313C5F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2E5E92C" w14:textId="0696B17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</w:tr>
      <w:tr w:rsidR="006E3BD7" w:rsidRPr="00F1258C" w14:paraId="14FAB70E" w14:textId="77777777" w:rsidTr="00334092">
        <w:tc>
          <w:tcPr>
            <w:tcW w:w="988" w:type="dxa"/>
            <w:vMerge/>
          </w:tcPr>
          <w:p w14:paraId="0B76DCA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9FBA1C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7AF29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8BA534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F1936A2" w14:textId="0BDC9F4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3551EA60" w14:textId="483878E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229932B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A3BD8D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6749B5F5" w14:textId="77777777" w:rsidTr="00334092">
        <w:tc>
          <w:tcPr>
            <w:tcW w:w="988" w:type="dxa"/>
            <w:vMerge/>
          </w:tcPr>
          <w:p w14:paraId="6F44FA7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449D33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F37D38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BBB660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F469913" w14:textId="1F79490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326B4917" w14:textId="0248B2A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8DFD35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DBC991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21139A56" w14:textId="77777777" w:rsidTr="00334092">
        <w:tc>
          <w:tcPr>
            <w:tcW w:w="988" w:type="dxa"/>
            <w:vMerge/>
          </w:tcPr>
          <w:p w14:paraId="258B5EB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EBC41F4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73B1A7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1720AA3" w14:textId="0814A50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4F0EE1C9" w14:textId="03B8EC8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</w:tcPr>
          <w:p w14:paraId="08F8BC4E" w14:textId="60F4BAC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95CBF7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062A5536" w14:textId="6CDA44D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6E3BD7" w:rsidRPr="00F1258C" w14:paraId="0A085AE2" w14:textId="77777777" w:rsidTr="00334092">
        <w:tc>
          <w:tcPr>
            <w:tcW w:w="988" w:type="dxa"/>
            <w:vMerge/>
          </w:tcPr>
          <w:p w14:paraId="10ED605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D96A43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7273A1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6ED138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012BCDE" w14:textId="44E4F19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</w:tcPr>
          <w:p w14:paraId="49E46B89" w14:textId="27AD728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5AFE4D4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8E73C7C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202499EC" w14:textId="77777777" w:rsidTr="00334092">
        <w:tc>
          <w:tcPr>
            <w:tcW w:w="988" w:type="dxa"/>
            <w:vMerge/>
          </w:tcPr>
          <w:p w14:paraId="140CAC1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533D9D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1389F8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44D3ED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2705928" w14:textId="0964D26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</w:tcPr>
          <w:p w14:paraId="6B191CF5" w14:textId="458E96A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D78E38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1BCB97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F834AA5" w14:textId="77777777" w:rsidTr="003E70EA">
        <w:trPr>
          <w:trHeight w:val="796"/>
        </w:trPr>
        <w:tc>
          <w:tcPr>
            <w:tcW w:w="988" w:type="dxa"/>
            <w:vMerge w:val="restart"/>
          </w:tcPr>
          <w:p w14:paraId="61ECC60E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1.2.</w:t>
            </w:r>
          </w:p>
          <w:p w14:paraId="537702A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2877BE88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</w:tcPr>
          <w:p w14:paraId="1230D166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Создание специализированной службы ведения общегородского зеленого хозяйства</w:t>
            </w:r>
          </w:p>
          <w:p w14:paraId="14D526E0" w14:textId="5D53F265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(2 ставк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«рабочий зеленного хозяйства» в М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У ОАХД)</w:t>
            </w:r>
          </w:p>
        </w:tc>
        <w:tc>
          <w:tcPr>
            <w:tcW w:w="1701" w:type="dxa"/>
            <w:vMerge w:val="restart"/>
            <w:vAlign w:val="center"/>
          </w:tcPr>
          <w:p w14:paraId="50410D15" w14:textId="435E8505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</w:t>
            </w:r>
          </w:p>
        </w:tc>
        <w:tc>
          <w:tcPr>
            <w:tcW w:w="1579" w:type="dxa"/>
            <w:vMerge w:val="restart"/>
            <w:vAlign w:val="center"/>
          </w:tcPr>
          <w:p w14:paraId="6A9FB0D3" w14:textId="791D648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0B4F7276" w14:textId="71448A3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1E6CA40" w14:textId="1F6AE8D3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338,2</w:t>
            </w:r>
          </w:p>
        </w:tc>
        <w:tc>
          <w:tcPr>
            <w:tcW w:w="2088" w:type="dxa"/>
            <w:vMerge w:val="restart"/>
            <w:vAlign w:val="center"/>
          </w:tcPr>
          <w:p w14:paraId="0DE9A144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</w:tcPr>
          <w:p w14:paraId="56DC6108" w14:textId="06022CA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1F6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7421F7E8" w14:textId="77777777" w:rsidTr="003E70EA">
        <w:trPr>
          <w:trHeight w:val="796"/>
        </w:trPr>
        <w:tc>
          <w:tcPr>
            <w:tcW w:w="988" w:type="dxa"/>
            <w:vMerge/>
          </w:tcPr>
          <w:p w14:paraId="32C3362A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601A761" w14:textId="77777777" w:rsidR="003E70EA" w:rsidRPr="00F1258C" w:rsidRDefault="003E70EA" w:rsidP="003E70EA">
            <w:pPr>
              <w:ind w:firstLine="454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87ED79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52224F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9F0A812" w14:textId="6416B9BB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06C5E94" w14:textId="56E0390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338,2</w:t>
            </w:r>
          </w:p>
        </w:tc>
        <w:tc>
          <w:tcPr>
            <w:tcW w:w="2088" w:type="dxa"/>
            <w:vMerge/>
            <w:vAlign w:val="center"/>
          </w:tcPr>
          <w:p w14:paraId="08753BC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</w:tcPr>
          <w:p w14:paraId="1482AC8A" w14:textId="1C78188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1F6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3D630C63" w14:textId="77777777" w:rsidTr="003E70EA">
        <w:tc>
          <w:tcPr>
            <w:tcW w:w="988" w:type="dxa"/>
            <w:vMerge/>
          </w:tcPr>
          <w:p w14:paraId="59E9366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2D85871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0C5D72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0DB761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E4E2D6A" w14:textId="6152EF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8312C46" w14:textId="571400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17C616F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</w:tcPr>
          <w:p w14:paraId="6BB2974B" w14:textId="4651B14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1F6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49FE2068" w14:textId="77777777" w:rsidTr="00334092">
        <w:tc>
          <w:tcPr>
            <w:tcW w:w="988" w:type="dxa"/>
            <w:vMerge w:val="restart"/>
          </w:tcPr>
          <w:p w14:paraId="46B0C2EF" w14:textId="4EDEBB6D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3260" w:type="dxa"/>
            <w:vMerge w:val="restart"/>
          </w:tcPr>
          <w:p w14:paraId="0633136F" w14:textId="7BCB499F" w:rsidR="003E70EA" w:rsidRPr="00F1258C" w:rsidRDefault="003E70EA" w:rsidP="0057544F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Создание питомника садово-паркового хозяйс</w:t>
            </w:r>
            <w:r>
              <w:rPr>
                <w:rFonts w:ascii="Times New Roman" w:hAnsi="Times New Roman"/>
                <w:sz w:val="27"/>
                <w:szCs w:val="27"/>
              </w:rPr>
              <w:t>тва площадью 5 га.</w:t>
            </w:r>
          </w:p>
        </w:tc>
        <w:tc>
          <w:tcPr>
            <w:tcW w:w="1701" w:type="dxa"/>
            <w:vMerge w:val="restart"/>
            <w:vAlign w:val="center"/>
          </w:tcPr>
          <w:p w14:paraId="707D3D2C" w14:textId="16B05BE3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служб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ведения общегородского зеленого хозяйства</w:t>
            </w:r>
          </w:p>
        </w:tc>
        <w:tc>
          <w:tcPr>
            <w:tcW w:w="1579" w:type="dxa"/>
            <w:vMerge w:val="restart"/>
            <w:vAlign w:val="center"/>
          </w:tcPr>
          <w:p w14:paraId="0FA0B580" w14:textId="042DBE1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235FB45C" w14:textId="0024FE35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997047E" w14:textId="739355AD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850,0</w:t>
            </w:r>
          </w:p>
        </w:tc>
        <w:tc>
          <w:tcPr>
            <w:tcW w:w="2088" w:type="dxa"/>
            <w:vMerge w:val="restart"/>
            <w:vAlign w:val="center"/>
          </w:tcPr>
          <w:p w14:paraId="21940BCD" w14:textId="6C402E9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Мощность питомник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(количество выращиваемых саженцев), шт.</w:t>
            </w:r>
          </w:p>
        </w:tc>
        <w:tc>
          <w:tcPr>
            <w:tcW w:w="1456" w:type="dxa"/>
            <w:vMerge w:val="restart"/>
            <w:vAlign w:val="center"/>
          </w:tcPr>
          <w:p w14:paraId="47956986" w14:textId="02A1A960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2BFA48A0" w14:textId="77777777" w:rsidTr="00334092">
        <w:tc>
          <w:tcPr>
            <w:tcW w:w="988" w:type="dxa"/>
            <w:vMerge/>
          </w:tcPr>
          <w:p w14:paraId="217F3F9D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9B83664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B0B5154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C3BC36F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BC52A7A" w14:textId="074F16A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15FB6A28" w14:textId="2DBBA6E3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850,0</w:t>
            </w:r>
          </w:p>
        </w:tc>
        <w:tc>
          <w:tcPr>
            <w:tcW w:w="2088" w:type="dxa"/>
            <w:vMerge/>
            <w:vAlign w:val="center"/>
          </w:tcPr>
          <w:p w14:paraId="69244038" w14:textId="155EADDA" w:rsidR="003E70EA" w:rsidRPr="00F1258C" w:rsidRDefault="003E70EA" w:rsidP="00BB4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EC08D52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FE78409" w14:textId="77777777" w:rsidTr="00334092">
        <w:tc>
          <w:tcPr>
            <w:tcW w:w="988" w:type="dxa"/>
            <w:vMerge/>
          </w:tcPr>
          <w:p w14:paraId="74C554A4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14D034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28288D7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4C86ABC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7B384D8" w14:textId="0AEE7863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CFBFE15" w14:textId="04FCE272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A4F142A" w14:textId="6F7FB57C" w:rsidR="003E70EA" w:rsidRPr="00F1258C" w:rsidRDefault="003E70EA" w:rsidP="00BB4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6C5735E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D8EDF11" w14:textId="77777777" w:rsidTr="00334092">
        <w:tc>
          <w:tcPr>
            <w:tcW w:w="988" w:type="dxa"/>
            <w:vMerge w:val="restart"/>
          </w:tcPr>
          <w:p w14:paraId="0020E74A" w14:textId="2D364E9D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1.3.1</w:t>
            </w:r>
          </w:p>
        </w:tc>
        <w:tc>
          <w:tcPr>
            <w:tcW w:w="3260" w:type="dxa"/>
            <w:vMerge w:val="restart"/>
          </w:tcPr>
          <w:p w14:paraId="0955BE21" w14:textId="3041ACF6" w:rsidR="003E70EA" w:rsidRPr="00F1258C" w:rsidRDefault="003E70EA" w:rsidP="00BB4D30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 xml:space="preserve">Формирование земельного участка, благоустройство территории </w:t>
            </w:r>
          </w:p>
        </w:tc>
        <w:tc>
          <w:tcPr>
            <w:tcW w:w="1701" w:type="dxa"/>
            <w:vMerge/>
            <w:vAlign w:val="center"/>
          </w:tcPr>
          <w:p w14:paraId="396BACF7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2D751B1" w14:textId="2106EB66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4965D947" w14:textId="51CDB0E2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34D5ADF" w14:textId="10515815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450,0</w:t>
            </w:r>
          </w:p>
        </w:tc>
        <w:tc>
          <w:tcPr>
            <w:tcW w:w="2088" w:type="dxa"/>
            <w:vMerge/>
            <w:vAlign w:val="center"/>
          </w:tcPr>
          <w:p w14:paraId="29A4144D" w14:textId="3037F630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16AB880C" w14:textId="0366323B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4B1F2016" w14:textId="77777777" w:rsidTr="00334092">
        <w:tc>
          <w:tcPr>
            <w:tcW w:w="988" w:type="dxa"/>
            <w:vMerge/>
          </w:tcPr>
          <w:p w14:paraId="5F7767D0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2D67726" w14:textId="77777777" w:rsidR="003E70EA" w:rsidRPr="00F1258C" w:rsidRDefault="003E70EA" w:rsidP="00BB4D30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8A5A573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5C912E9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DE72EDE" w14:textId="6C029F6A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8FDB34B" w14:textId="26A4E6DE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450,0</w:t>
            </w:r>
          </w:p>
        </w:tc>
        <w:tc>
          <w:tcPr>
            <w:tcW w:w="2088" w:type="dxa"/>
            <w:vMerge/>
            <w:vAlign w:val="center"/>
          </w:tcPr>
          <w:p w14:paraId="37D42A60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16A6E87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7B2FB3EC" w14:textId="77777777" w:rsidTr="00334092">
        <w:tc>
          <w:tcPr>
            <w:tcW w:w="988" w:type="dxa"/>
            <w:vMerge/>
          </w:tcPr>
          <w:p w14:paraId="24135809" w14:textId="77777777" w:rsidR="003E70EA" w:rsidRPr="00F1258C" w:rsidRDefault="003E70EA" w:rsidP="00BB4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5251768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AFFA4DB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C64489D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E428DD2" w14:textId="7C16F143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A478284" w14:textId="73784F2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466B188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2B5955C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1AFC7A1A" w14:textId="77777777" w:rsidTr="00334092">
        <w:tc>
          <w:tcPr>
            <w:tcW w:w="988" w:type="dxa"/>
            <w:vMerge w:val="restart"/>
          </w:tcPr>
          <w:p w14:paraId="62C5733C" w14:textId="6C66643C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1.3.2</w:t>
            </w:r>
          </w:p>
        </w:tc>
        <w:tc>
          <w:tcPr>
            <w:tcW w:w="3260" w:type="dxa"/>
            <w:vMerge w:val="restart"/>
          </w:tcPr>
          <w:p w14:paraId="4BE2C35A" w14:textId="7E22F216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Выращивание саженцев</w:t>
            </w:r>
          </w:p>
        </w:tc>
        <w:tc>
          <w:tcPr>
            <w:tcW w:w="1701" w:type="dxa"/>
            <w:vMerge/>
            <w:vAlign w:val="center"/>
          </w:tcPr>
          <w:p w14:paraId="556D2584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57452047" w14:textId="07191C25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11F43024" w14:textId="5393EE40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5FE7A194" w14:textId="2060978F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542E961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1A3FC1DA" w14:textId="38FFA02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E70EA" w:rsidRPr="00F1258C" w14:paraId="010302BB" w14:textId="77777777" w:rsidTr="00334092">
        <w:tc>
          <w:tcPr>
            <w:tcW w:w="988" w:type="dxa"/>
            <w:vMerge/>
          </w:tcPr>
          <w:p w14:paraId="61EDDF91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DA6AC57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E2E90AB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B70F51E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77869A0" w14:textId="057E05A6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178DDEB" w14:textId="0A35CB5A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14E63C18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5F9C0F47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020FB25" w14:textId="77777777" w:rsidTr="00334092">
        <w:tc>
          <w:tcPr>
            <w:tcW w:w="988" w:type="dxa"/>
            <w:vMerge/>
          </w:tcPr>
          <w:p w14:paraId="7E85FD31" w14:textId="1C4FAD62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54F3EAD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C24790A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E448120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51A7248" w14:textId="5973FE91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29EFCD7" w14:textId="14C3306A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8567EED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9501421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31F328F7" w14:textId="77777777" w:rsidTr="00334092">
        <w:tc>
          <w:tcPr>
            <w:tcW w:w="988" w:type="dxa"/>
            <w:vMerge/>
          </w:tcPr>
          <w:p w14:paraId="29962DB9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64D68C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4877627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BCC7FFA" w14:textId="51F9F5A3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5F565593" w14:textId="62646AE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E1DCFFE" w14:textId="13E36156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28C10E81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11562C6E" w14:textId="5FF19738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2000</w:t>
            </w:r>
          </w:p>
        </w:tc>
      </w:tr>
      <w:tr w:rsidR="003E70EA" w:rsidRPr="00F1258C" w14:paraId="3B54BA96" w14:textId="77777777" w:rsidTr="00334092">
        <w:tc>
          <w:tcPr>
            <w:tcW w:w="988" w:type="dxa"/>
            <w:vMerge/>
          </w:tcPr>
          <w:p w14:paraId="737C336D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ECDD395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93AE60D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398625B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8020A89" w14:textId="1E0CF7F0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15AFC90" w14:textId="78A1C2CB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4A98158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477DACA3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8C0D0BD" w14:textId="77777777" w:rsidTr="00334092">
        <w:tc>
          <w:tcPr>
            <w:tcW w:w="988" w:type="dxa"/>
            <w:vMerge/>
          </w:tcPr>
          <w:p w14:paraId="62DA0D1F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2364B0F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7EA5CC8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4F658CB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9B9526B" w14:textId="35624EEF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59B9137" w14:textId="531B6FCF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C1EA34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1E69B7E7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90FCE54" w14:textId="77777777" w:rsidTr="00334092">
        <w:tc>
          <w:tcPr>
            <w:tcW w:w="988" w:type="dxa"/>
            <w:vMerge/>
          </w:tcPr>
          <w:p w14:paraId="2A8FBDC6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70100C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1248243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0A61F62" w14:textId="177B09A8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000E9A51" w14:textId="0BCA734D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B42D33E" w14:textId="1519DD2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5DAED13E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169E1171" w14:textId="75ED11EE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3E70EA" w:rsidRPr="00F1258C" w14:paraId="3C4E79E0" w14:textId="77777777" w:rsidTr="00334092">
        <w:tc>
          <w:tcPr>
            <w:tcW w:w="988" w:type="dxa"/>
            <w:vMerge/>
          </w:tcPr>
          <w:p w14:paraId="73B2F0FE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2D43A55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2CEA4AD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C903380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314873F" w14:textId="2A146B5C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5955C3F" w14:textId="37D0960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6E00A6FD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2A132A67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28494862" w14:textId="77777777" w:rsidTr="00334092">
        <w:tc>
          <w:tcPr>
            <w:tcW w:w="988" w:type="dxa"/>
            <w:vMerge/>
          </w:tcPr>
          <w:p w14:paraId="3D116841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FD9582F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018E35C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5D7038F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4B05532" w14:textId="16BD373C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BC14D9B" w14:textId="5E9D45AB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1CB2979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A02CB98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2AB7CC1" w14:textId="77777777" w:rsidTr="00334092">
        <w:tc>
          <w:tcPr>
            <w:tcW w:w="988" w:type="dxa"/>
            <w:vMerge/>
          </w:tcPr>
          <w:p w14:paraId="51F24F51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7D9B0E7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564613D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6F33A67" w14:textId="73FCA740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3C1441B5" w14:textId="10B8EE41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02990BF" w14:textId="1C463B39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05A2E0FB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549DBEBF" w14:textId="2C4A339B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E70EA" w:rsidRPr="00F1258C" w14:paraId="24A66491" w14:textId="77777777" w:rsidTr="00334092">
        <w:tc>
          <w:tcPr>
            <w:tcW w:w="988" w:type="dxa"/>
            <w:vMerge/>
          </w:tcPr>
          <w:p w14:paraId="634C359B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DB165A1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994C807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BCA75CD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11641B2" w14:textId="58E9226D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6DE305D4" w14:textId="16286B9E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396390C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BB4DD9B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170D1F57" w14:textId="77777777" w:rsidTr="00334092">
        <w:tc>
          <w:tcPr>
            <w:tcW w:w="988" w:type="dxa"/>
            <w:vMerge/>
          </w:tcPr>
          <w:p w14:paraId="0BD80362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90675CE" w14:textId="77777777" w:rsidR="003E70EA" w:rsidRPr="00F1258C" w:rsidRDefault="003E70EA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7E24A50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F4996E3" w14:textId="77777777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52E424F" w14:textId="7C33C73B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AB27AE3" w14:textId="5286996C" w:rsidR="003E70EA" w:rsidRPr="00F1258C" w:rsidRDefault="003E70EA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C21140F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C0B42C4" w14:textId="77777777" w:rsidR="003E70EA" w:rsidRPr="00F1258C" w:rsidRDefault="003E70EA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3940A49F" w14:textId="77777777" w:rsidTr="00334092">
        <w:tc>
          <w:tcPr>
            <w:tcW w:w="988" w:type="dxa"/>
            <w:vMerge w:val="restart"/>
          </w:tcPr>
          <w:p w14:paraId="41A267DA" w14:textId="68FEEBF6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vMerge w:val="restart"/>
          </w:tcPr>
          <w:p w14:paraId="0E76E326" w14:textId="7FF83323" w:rsidR="00BB4D30" w:rsidRPr="004326D3" w:rsidRDefault="00BB4D30" w:rsidP="002B014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Текущее содержание зеленных насаждений</w:t>
            </w:r>
          </w:p>
        </w:tc>
        <w:tc>
          <w:tcPr>
            <w:tcW w:w="1701" w:type="dxa"/>
            <w:vMerge w:val="restart"/>
            <w:vAlign w:val="center"/>
          </w:tcPr>
          <w:p w14:paraId="01F4F131" w14:textId="77777777" w:rsidR="00BB4D30" w:rsidRPr="004326D3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CD583BF" w14:textId="69E21C3E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162C10E8" w14:textId="03DA3E2E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3914895" w14:textId="154977C9" w:rsidR="00BB4D30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1036,0</w:t>
            </w:r>
          </w:p>
        </w:tc>
        <w:tc>
          <w:tcPr>
            <w:tcW w:w="2088" w:type="dxa"/>
            <w:vMerge w:val="restart"/>
            <w:vAlign w:val="center"/>
          </w:tcPr>
          <w:p w14:paraId="59757E8A" w14:textId="36BE6AD2" w:rsidR="0057544F" w:rsidRPr="00F1258C" w:rsidRDefault="0057544F" w:rsidP="0057544F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hAnsi="Times New Roman"/>
                <w:sz w:val="27"/>
                <w:szCs w:val="27"/>
              </w:rPr>
              <w:t>восстановленных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зеленых насаждений, </w:t>
            </w:r>
            <w:r w:rsidR="00233EB7">
              <w:rPr>
                <w:rFonts w:ascii="Times New Roman" w:hAnsi="Times New Roman"/>
                <w:sz w:val="27"/>
                <w:szCs w:val="27"/>
              </w:rPr>
              <w:t>га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79A4DB9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5A4AAFE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4A1879CA" w14:textId="77777777" w:rsidTr="00334092">
        <w:tc>
          <w:tcPr>
            <w:tcW w:w="988" w:type="dxa"/>
            <w:vMerge/>
          </w:tcPr>
          <w:p w14:paraId="3DE40300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F53E406" w14:textId="77777777" w:rsidR="00BB4D30" w:rsidRPr="004326D3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05FAFE5" w14:textId="77777777" w:rsidR="00BB4D30" w:rsidRPr="004326D3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1EBA574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83734FF" w14:textId="5D0596F1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8F90B67" w14:textId="2686D760" w:rsidR="00BB4D30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1036,0</w:t>
            </w:r>
          </w:p>
        </w:tc>
        <w:tc>
          <w:tcPr>
            <w:tcW w:w="2088" w:type="dxa"/>
            <w:vMerge/>
            <w:vAlign w:val="center"/>
          </w:tcPr>
          <w:p w14:paraId="0537567F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6FE0527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750688D9" w14:textId="77777777" w:rsidTr="00334092">
        <w:tc>
          <w:tcPr>
            <w:tcW w:w="988" w:type="dxa"/>
            <w:vMerge/>
          </w:tcPr>
          <w:p w14:paraId="740AFDE4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4BAFFCC" w14:textId="77777777" w:rsidR="00BB4D30" w:rsidRPr="004326D3" w:rsidRDefault="00BB4D30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4F42B91" w14:textId="77777777" w:rsidR="00BB4D30" w:rsidRPr="004326D3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638608C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BDCB2E6" w14:textId="1C577D4A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CC80BCD" w14:textId="693387BA" w:rsidR="00BB4D30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179A70A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30A164E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6DFEDC12" w14:textId="77777777" w:rsidTr="00334092">
        <w:tc>
          <w:tcPr>
            <w:tcW w:w="988" w:type="dxa"/>
            <w:vMerge/>
          </w:tcPr>
          <w:p w14:paraId="3551BA1D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B5DAA60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35DF56C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69D1430" w14:textId="636E52C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031C5B45" w14:textId="56CA748B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1E613D8" w14:textId="0803A97B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22944500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D27E166" w14:textId="1693B539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3,0</w:t>
            </w:r>
          </w:p>
        </w:tc>
      </w:tr>
      <w:tr w:rsidR="00292FCD" w:rsidRPr="00F1258C" w14:paraId="212CBA23" w14:textId="77777777" w:rsidTr="00334092">
        <w:tc>
          <w:tcPr>
            <w:tcW w:w="988" w:type="dxa"/>
            <w:vMerge/>
          </w:tcPr>
          <w:p w14:paraId="606CF945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FA3BCAF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78A5FA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283D6CA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6D3F6C6" w14:textId="2FE5D974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CAED947" w14:textId="0F898AD6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6AD26057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3C6EADC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1EBA2E03" w14:textId="77777777" w:rsidTr="00334092">
        <w:tc>
          <w:tcPr>
            <w:tcW w:w="988" w:type="dxa"/>
            <w:vMerge/>
          </w:tcPr>
          <w:p w14:paraId="40B090D0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0B05733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80E1EFD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0C7931E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363E37B" w14:textId="5E291C4B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A1AA9A5" w14:textId="2A9FDB3B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BEAEF1E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EE41303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7C138407" w14:textId="77777777" w:rsidTr="00334092">
        <w:tc>
          <w:tcPr>
            <w:tcW w:w="988" w:type="dxa"/>
            <w:vMerge/>
          </w:tcPr>
          <w:p w14:paraId="39DED86B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52163C7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CFD9A24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80F308C" w14:textId="1DDB6233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2107" w:type="dxa"/>
            <w:vAlign w:val="center"/>
          </w:tcPr>
          <w:p w14:paraId="49C619B0" w14:textId="0F91811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FD462EE" w14:textId="51AA35B5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21E4372E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B2596B5" w14:textId="214EC4A5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3,5</w:t>
            </w:r>
          </w:p>
        </w:tc>
      </w:tr>
      <w:tr w:rsidR="00292FCD" w:rsidRPr="00F1258C" w14:paraId="09A504B2" w14:textId="77777777" w:rsidTr="00334092">
        <w:tc>
          <w:tcPr>
            <w:tcW w:w="988" w:type="dxa"/>
            <w:vMerge/>
          </w:tcPr>
          <w:p w14:paraId="7E87DE1C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D60D707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725EEF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54CBE17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C253BB7" w14:textId="5C10F7EF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B70C0A1" w14:textId="09DB415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2F9AE8EF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4E6E9D2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06C73828" w14:textId="77777777" w:rsidTr="00334092">
        <w:tc>
          <w:tcPr>
            <w:tcW w:w="988" w:type="dxa"/>
            <w:vMerge/>
          </w:tcPr>
          <w:p w14:paraId="4760819C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C591D5B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1C8042C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154FD33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48278F9" w14:textId="1C0092FA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C67D46D" w14:textId="3B665F4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64D4FFD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F025016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0A123775" w14:textId="77777777" w:rsidTr="00334092">
        <w:tc>
          <w:tcPr>
            <w:tcW w:w="988" w:type="dxa"/>
            <w:vMerge/>
          </w:tcPr>
          <w:p w14:paraId="1203FAA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DB3AF36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1557C97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7997BC1" w14:textId="5D134CF2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162D7F38" w14:textId="71D1B8DE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A765498" w14:textId="6161006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58982F79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1621025" w14:textId="4B0CBF8C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4,0</w:t>
            </w:r>
          </w:p>
        </w:tc>
      </w:tr>
      <w:tr w:rsidR="00292FCD" w:rsidRPr="00F1258C" w14:paraId="012C7F9E" w14:textId="77777777" w:rsidTr="00334092">
        <w:tc>
          <w:tcPr>
            <w:tcW w:w="988" w:type="dxa"/>
            <w:vMerge/>
          </w:tcPr>
          <w:p w14:paraId="5D85FDC5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86548A1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0A02F10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C3A6C46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858B61C" w14:textId="15AE13DD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E4F339A" w14:textId="615852D1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2F7B7636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E72B23C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198A4FCA" w14:textId="77777777" w:rsidTr="00334092">
        <w:tc>
          <w:tcPr>
            <w:tcW w:w="988" w:type="dxa"/>
            <w:vMerge/>
          </w:tcPr>
          <w:p w14:paraId="6D94EFB9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5BD82E6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2535A3D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2B9C833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C4237E7" w14:textId="50B6CE93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367578E" w14:textId="146E0401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E96DD19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CACBAE2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61B86948" w14:textId="77777777" w:rsidTr="00334092">
        <w:tc>
          <w:tcPr>
            <w:tcW w:w="988" w:type="dxa"/>
            <w:vMerge/>
          </w:tcPr>
          <w:p w14:paraId="6C3023AB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DD54100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92B4370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BC7007F" w14:textId="101FB3CC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3C6AD5B0" w14:textId="7B7993CB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9949AB3" w14:textId="5B9C594D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04FFB619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0F9943A" w14:textId="19C3DBA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</w:tr>
      <w:tr w:rsidR="00292FCD" w:rsidRPr="00F1258C" w14:paraId="46E03951" w14:textId="77777777" w:rsidTr="00334092">
        <w:tc>
          <w:tcPr>
            <w:tcW w:w="988" w:type="dxa"/>
            <w:vMerge/>
          </w:tcPr>
          <w:p w14:paraId="6E093197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1C05C4C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BA1C5EB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832C162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E318D91" w14:textId="0227D2E1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6E10B9A8" w14:textId="181ACEFE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12AF54E6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B58C090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F1258C" w14:paraId="0C22D020" w14:textId="77777777" w:rsidTr="00334092">
        <w:tc>
          <w:tcPr>
            <w:tcW w:w="988" w:type="dxa"/>
            <w:vMerge/>
          </w:tcPr>
          <w:p w14:paraId="36010B6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11F6660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CA769AA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D8D4ABE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0792668" w14:textId="059F2B96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2C30CEB" w14:textId="5783AEF4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FD3627F" w14:textId="77777777" w:rsidR="00292FCD" w:rsidRPr="00F1258C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B76803E" w14:textId="77777777" w:rsidR="00292FCD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620D" w:rsidRPr="00F1258C" w14:paraId="6C87A19D" w14:textId="77777777" w:rsidTr="00334092">
        <w:tc>
          <w:tcPr>
            <w:tcW w:w="988" w:type="dxa"/>
            <w:vMerge/>
          </w:tcPr>
          <w:p w14:paraId="57A3389D" w14:textId="77777777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BBFC41D" w14:textId="77777777" w:rsidR="0066620D" w:rsidRPr="004326D3" w:rsidRDefault="0066620D" w:rsidP="0066620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6D367A5" w14:textId="77777777" w:rsidR="0066620D" w:rsidRPr="004326D3" w:rsidRDefault="0066620D" w:rsidP="0066620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73C205A" w14:textId="4657D67C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48B1D677" w14:textId="039705E3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97D6ECA" w14:textId="0A011B2E" w:rsidR="0066620D" w:rsidRPr="004326D3" w:rsidRDefault="00292FC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0C103A3D" w14:textId="77777777" w:rsidR="0066620D" w:rsidRPr="00F1258C" w:rsidRDefault="0066620D" w:rsidP="0066620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596FD7D" w14:textId="2435140E" w:rsidR="0066620D" w:rsidRPr="00F1258C" w:rsidRDefault="0057544F" w:rsidP="0057544F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3EB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66620D" w:rsidRPr="00F1258C" w14:paraId="2B4B5371" w14:textId="77777777" w:rsidTr="00334092">
        <w:tc>
          <w:tcPr>
            <w:tcW w:w="988" w:type="dxa"/>
            <w:vMerge/>
          </w:tcPr>
          <w:p w14:paraId="0BD9E86E" w14:textId="77777777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1B675A3" w14:textId="77777777" w:rsidR="0066620D" w:rsidRPr="004326D3" w:rsidRDefault="0066620D" w:rsidP="0066620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FCBD877" w14:textId="77777777" w:rsidR="0066620D" w:rsidRPr="004326D3" w:rsidRDefault="0066620D" w:rsidP="0066620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A3C1670" w14:textId="77777777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E358BED" w14:textId="53C99202" w:rsidR="0066620D" w:rsidRPr="004326D3" w:rsidRDefault="0066620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745B048" w14:textId="69CFAFC5" w:rsidR="0066620D" w:rsidRPr="004326D3" w:rsidRDefault="00292FCD" w:rsidP="0066620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207,2</w:t>
            </w:r>
          </w:p>
        </w:tc>
        <w:tc>
          <w:tcPr>
            <w:tcW w:w="2088" w:type="dxa"/>
            <w:vMerge/>
            <w:vAlign w:val="center"/>
          </w:tcPr>
          <w:p w14:paraId="078881F1" w14:textId="77777777" w:rsidR="0066620D" w:rsidRPr="00F1258C" w:rsidRDefault="0066620D" w:rsidP="0066620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AEDAE7B" w14:textId="77777777" w:rsidR="0066620D" w:rsidRPr="00F1258C" w:rsidRDefault="0066620D" w:rsidP="0066620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09832D2E" w14:textId="77777777" w:rsidTr="00334092">
        <w:tc>
          <w:tcPr>
            <w:tcW w:w="988" w:type="dxa"/>
            <w:vMerge/>
          </w:tcPr>
          <w:p w14:paraId="07F36AAB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04FC3FE" w14:textId="77777777" w:rsidR="00BB4D30" w:rsidRPr="004326D3" w:rsidRDefault="00BB4D30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F1E9EA6" w14:textId="77777777" w:rsidR="00BB4D30" w:rsidRPr="004326D3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4B902B2" w14:textId="77777777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8A94FF1" w14:textId="5D0E1BB5" w:rsidR="00BB4D30" w:rsidRPr="004326D3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26C8BE4" w14:textId="5CC54462" w:rsidR="00BB4D30" w:rsidRPr="004326D3" w:rsidRDefault="00292FCD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793FA4A2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99BCFE4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193D96C4" w14:textId="77777777" w:rsidTr="00334092">
        <w:tc>
          <w:tcPr>
            <w:tcW w:w="988" w:type="dxa"/>
            <w:vMerge w:val="restart"/>
          </w:tcPr>
          <w:p w14:paraId="19D39709" w14:textId="77777777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2.1</w:t>
            </w:r>
          </w:p>
          <w:p w14:paraId="6555FC33" w14:textId="77777777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CAF90DB" w14:textId="0AE57437" w:rsidR="00BB4D30" w:rsidRPr="00F1258C" w:rsidRDefault="00BB4D30" w:rsidP="00BB4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</w:tcPr>
          <w:p w14:paraId="1654D663" w14:textId="32A590D1" w:rsidR="00BB4D30" w:rsidRPr="00F1258C" w:rsidRDefault="00BB4D30" w:rsidP="00BB4D30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Формовочная подрезка кустов и деревьев</w:t>
            </w:r>
          </w:p>
        </w:tc>
        <w:tc>
          <w:tcPr>
            <w:tcW w:w="1701" w:type="dxa"/>
            <w:vMerge w:val="restart"/>
            <w:vAlign w:val="center"/>
          </w:tcPr>
          <w:p w14:paraId="4FB1499D" w14:textId="36157116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Образовательные учреждения,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5F61E7F8" w14:textId="4D94BE0C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4D30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4A0D106D" w14:textId="14AE99AE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4D30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8" w:type="dxa"/>
            <w:vAlign w:val="center"/>
          </w:tcPr>
          <w:p w14:paraId="723BFEAF" w14:textId="010A8235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378,0</w:t>
            </w:r>
          </w:p>
        </w:tc>
        <w:tc>
          <w:tcPr>
            <w:tcW w:w="2088" w:type="dxa"/>
            <w:vMerge w:val="restart"/>
            <w:vAlign w:val="center"/>
          </w:tcPr>
          <w:p w14:paraId="02A67EA8" w14:textId="3F6F05C6" w:rsidR="00BB4D30" w:rsidRPr="00F1258C" w:rsidRDefault="00BB4D30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855A8E8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0CA1F3C5" w14:textId="77777777" w:rsidTr="00334092">
        <w:tc>
          <w:tcPr>
            <w:tcW w:w="988" w:type="dxa"/>
            <w:vMerge/>
          </w:tcPr>
          <w:p w14:paraId="28773BDA" w14:textId="77777777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3FE607" w14:textId="77777777" w:rsidR="00BB4D30" w:rsidRPr="00F1258C" w:rsidRDefault="00BB4D30" w:rsidP="00BB4D30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B684721" w14:textId="77777777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A7D7363" w14:textId="77777777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9C07D5B" w14:textId="15B5E869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4D30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6896133A" w14:textId="5BD48181" w:rsidR="00BB4D30" w:rsidRPr="00F1258C" w:rsidRDefault="00292FCD" w:rsidP="00292FCD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378,0</w:t>
            </w:r>
          </w:p>
        </w:tc>
        <w:tc>
          <w:tcPr>
            <w:tcW w:w="2088" w:type="dxa"/>
            <w:vMerge/>
            <w:vAlign w:val="center"/>
          </w:tcPr>
          <w:p w14:paraId="606C8BFC" w14:textId="77777777" w:rsidR="00BB4D30" w:rsidRPr="00F1258C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F431C50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4D30" w:rsidRPr="00F1258C" w14:paraId="703F4719" w14:textId="77777777" w:rsidTr="00334092">
        <w:tc>
          <w:tcPr>
            <w:tcW w:w="988" w:type="dxa"/>
            <w:vMerge/>
          </w:tcPr>
          <w:p w14:paraId="75315010" w14:textId="1FA8160F" w:rsidR="00BB4D30" w:rsidRPr="00F1258C" w:rsidRDefault="00BB4D30" w:rsidP="00BB4D3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FD971D1" w14:textId="412B3BE5" w:rsidR="00BB4D30" w:rsidRPr="00F1258C" w:rsidRDefault="00BB4D30" w:rsidP="00BB4D30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3F05071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54AE015" w14:textId="77777777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4836815" w14:textId="1B476D9A" w:rsidR="00BB4D30" w:rsidRPr="00BB4D30" w:rsidRDefault="00BB4D30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4D30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03CE165" w14:textId="6C573AE7" w:rsidR="00BB4D30" w:rsidRPr="00233EB7" w:rsidRDefault="00233EB7" w:rsidP="00BB4D3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3EB7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A9FAB84" w14:textId="0A8EDF49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A83E043" w14:textId="77777777" w:rsidR="00BB4D30" w:rsidRPr="00F1258C" w:rsidRDefault="00BB4D30" w:rsidP="00BB4D30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4B45CBFC" w14:textId="77777777" w:rsidTr="00954AB2">
        <w:tc>
          <w:tcPr>
            <w:tcW w:w="988" w:type="dxa"/>
            <w:vMerge/>
          </w:tcPr>
          <w:p w14:paraId="05E0BA2D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952F0F2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DF227EB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DF21818" w14:textId="1E4476FA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7B93339F" w14:textId="19962388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593051F9" w14:textId="7C44C98B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2DC596FF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103E90CD" w14:textId="65B51BA8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33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26D3" w:rsidRPr="00F1258C" w14:paraId="1DB8BF28" w14:textId="77777777" w:rsidTr="00954AB2">
        <w:tc>
          <w:tcPr>
            <w:tcW w:w="988" w:type="dxa"/>
            <w:vMerge/>
          </w:tcPr>
          <w:p w14:paraId="6D49C063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1667BCB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3A7EEE5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C8479FF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148E4F4" w14:textId="2FDDD0FA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1484631F" w14:textId="466E860C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35DB671E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D0FAEFC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3504BEE1" w14:textId="77777777" w:rsidTr="00954AB2">
        <w:tc>
          <w:tcPr>
            <w:tcW w:w="988" w:type="dxa"/>
            <w:vMerge/>
          </w:tcPr>
          <w:p w14:paraId="7F88CDAF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E47A5F7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DB6C414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78D1AD1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B4A9ED1" w14:textId="4A127EC3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8BB7810" w14:textId="4A0DF8A6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AF9EA3B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409BD344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65099326" w14:textId="77777777" w:rsidTr="00954AB2">
        <w:tc>
          <w:tcPr>
            <w:tcW w:w="988" w:type="dxa"/>
            <w:vMerge/>
          </w:tcPr>
          <w:p w14:paraId="608C0C4D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7C0D576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BCA1ADC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537541A9" w14:textId="5CA587B4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5464E522" w14:textId="35A355EA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DB7230B" w14:textId="75F4CB76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35C820BB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599C8790" w14:textId="6FF2FA95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33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26D3" w:rsidRPr="00F1258C" w14:paraId="3E686E56" w14:textId="77777777" w:rsidTr="00954AB2">
        <w:tc>
          <w:tcPr>
            <w:tcW w:w="988" w:type="dxa"/>
            <w:vMerge/>
          </w:tcPr>
          <w:p w14:paraId="585C4878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551063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5629C47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312225C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9BD2A12" w14:textId="5623BB49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903B7C1" w14:textId="28BD534E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6EAD17F7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17D490F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1CE74448" w14:textId="77777777" w:rsidTr="00954AB2">
        <w:tc>
          <w:tcPr>
            <w:tcW w:w="988" w:type="dxa"/>
            <w:vMerge/>
          </w:tcPr>
          <w:p w14:paraId="73EB1C0B" w14:textId="77777777" w:rsidR="004326D3" w:rsidRPr="00F1258C" w:rsidRDefault="004326D3" w:rsidP="004326D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D9FC7C9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5C0322E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951BF1E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01DA26A" w14:textId="2F1D33D4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BEC7F0C" w14:textId="0231B048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AD2AE3A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6F72A9C1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1549F94A" w14:textId="77777777" w:rsidTr="00954AB2">
        <w:tc>
          <w:tcPr>
            <w:tcW w:w="988" w:type="dxa"/>
            <w:vMerge/>
          </w:tcPr>
          <w:p w14:paraId="32EBF740" w14:textId="51ED4F78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1792174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F051264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09F6975" w14:textId="0E5A214A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3E9D9342" w14:textId="3DC55E4D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E271814" w14:textId="4B2E5258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7CD38D94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5AEB708F" w14:textId="57841E50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33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26D3" w:rsidRPr="00F1258C" w14:paraId="192FF0EA" w14:textId="77777777" w:rsidTr="00954AB2">
        <w:tc>
          <w:tcPr>
            <w:tcW w:w="988" w:type="dxa"/>
            <w:vMerge/>
          </w:tcPr>
          <w:p w14:paraId="49C3D20E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85E4B62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47EE8CF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3B630EE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F7FEB3C" w14:textId="57BF9533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9702F4C" w14:textId="16B5E139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2FD32990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52EE4092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1260F631" w14:textId="77777777" w:rsidTr="00954AB2">
        <w:tc>
          <w:tcPr>
            <w:tcW w:w="988" w:type="dxa"/>
            <w:vMerge/>
          </w:tcPr>
          <w:p w14:paraId="4DFD19B0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CF44BE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78CCB4C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F5FE4C6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CD8594F" w14:textId="672CB97E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2E71100" w14:textId="5A8E1209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5841D05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585A1192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143F6F02" w14:textId="77777777" w:rsidTr="00954AB2">
        <w:tc>
          <w:tcPr>
            <w:tcW w:w="988" w:type="dxa"/>
            <w:vMerge/>
          </w:tcPr>
          <w:p w14:paraId="7ABA1D66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106C00C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B027F14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9D1D943" w14:textId="39D4F482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0288C59F" w14:textId="3C782F00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541215FD" w14:textId="4B19EA23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54E271B7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0E314C0E" w14:textId="028BCA65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33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26D3" w:rsidRPr="00F1258C" w14:paraId="552A040A" w14:textId="77777777" w:rsidTr="00954AB2">
        <w:tc>
          <w:tcPr>
            <w:tcW w:w="988" w:type="dxa"/>
            <w:vMerge/>
          </w:tcPr>
          <w:p w14:paraId="5E8F9A24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61933B0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FE0D442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F3BC256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29B5FB2" w14:textId="69AFE93E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DB2EC49" w14:textId="620E99DA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241F5DF9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6264EECC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03FCECA4" w14:textId="77777777" w:rsidTr="00954AB2">
        <w:tc>
          <w:tcPr>
            <w:tcW w:w="988" w:type="dxa"/>
            <w:vMerge/>
          </w:tcPr>
          <w:p w14:paraId="7B049169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94B7568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EE4182E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F809139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25022DB" w14:textId="7019E375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755FBCF" w14:textId="653118D5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8A9FC48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C4025F5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65FD98A6" w14:textId="77777777" w:rsidTr="00954AB2">
        <w:tc>
          <w:tcPr>
            <w:tcW w:w="988" w:type="dxa"/>
            <w:vMerge/>
          </w:tcPr>
          <w:p w14:paraId="5349E237" w14:textId="7777777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47835CA" w14:textId="77777777" w:rsidR="004326D3" w:rsidRPr="00F1258C" w:rsidRDefault="004326D3" w:rsidP="004326D3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2B4701C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F3DA0F5" w14:textId="2C37E136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7A54DF72" w14:textId="3A3EE8D5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50D0FC7" w14:textId="553D37A7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01230669" w14:textId="77777777" w:rsidR="004326D3" w:rsidRPr="00F1258C" w:rsidRDefault="004326D3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37B997B4" w14:textId="47E02450" w:rsidR="004326D3" w:rsidRPr="00F1258C" w:rsidRDefault="004326D3" w:rsidP="004326D3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33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33EB7" w:rsidRPr="00F1258C" w14:paraId="23F5C043" w14:textId="77777777" w:rsidTr="00334092">
        <w:tc>
          <w:tcPr>
            <w:tcW w:w="988" w:type="dxa"/>
            <w:vMerge/>
          </w:tcPr>
          <w:p w14:paraId="5AC0097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436E2A9" w14:textId="77777777" w:rsidR="00233EB7" w:rsidRPr="00F1258C" w:rsidRDefault="00233EB7" w:rsidP="00233EB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8A22020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EB71DFB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205DC0E" w14:textId="1A77000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65D7F5ED" w14:textId="0FA97CD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2088" w:type="dxa"/>
            <w:vMerge/>
            <w:vAlign w:val="center"/>
          </w:tcPr>
          <w:p w14:paraId="29027438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E314A21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A250F71" w14:textId="77777777" w:rsidTr="00334092">
        <w:tc>
          <w:tcPr>
            <w:tcW w:w="988" w:type="dxa"/>
            <w:vMerge/>
          </w:tcPr>
          <w:p w14:paraId="4C5EA0D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54E6A8B" w14:textId="77777777" w:rsidR="00233EB7" w:rsidRPr="00F1258C" w:rsidRDefault="00233EB7" w:rsidP="00233EB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C5A470B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E641DBA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1D55344" w14:textId="64AD997C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FE84AB8" w14:textId="7426E0A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D8747B8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9D70D45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257DCAC9" w14:textId="77777777" w:rsidTr="003E70EA">
        <w:tc>
          <w:tcPr>
            <w:tcW w:w="988" w:type="dxa"/>
            <w:vMerge w:val="restart"/>
          </w:tcPr>
          <w:p w14:paraId="52F4014D" w14:textId="57188CC6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3260" w:type="dxa"/>
            <w:vMerge w:val="restart"/>
          </w:tcPr>
          <w:p w14:paraId="6CC56A8D" w14:textId="4BCF2842" w:rsidR="004326D3" w:rsidRPr="00F1258C" w:rsidRDefault="004326D3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Снос сухих, аварийных деревьев</w:t>
            </w:r>
          </w:p>
          <w:p w14:paraId="75E2D9D6" w14:textId="77777777" w:rsidR="004326D3" w:rsidRPr="00F1258C" w:rsidRDefault="004326D3" w:rsidP="003E70EA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CBD20B" w14:textId="6FA0390C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Образовательные учреждения,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1845A7AC" w14:textId="37B9765E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433E2363" w14:textId="22162D0B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1E065C1" w14:textId="0CEB9F1C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408,0</w:t>
            </w:r>
          </w:p>
        </w:tc>
        <w:tc>
          <w:tcPr>
            <w:tcW w:w="2088" w:type="dxa"/>
            <w:vMerge w:val="restart"/>
            <w:vAlign w:val="center"/>
          </w:tcPr>
          <w:p w14:paraId="58AC8051" w14:textId="12854861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6CC39025" w14:textId="14F5057A" w:rsidR="004326D3" w:rsidRPr="00F1258C" w:rsidRDefault="004326D3" w:rsidP="003E70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2F46C795" w14:textId="77777777" w:rsidTr="003E70EA">
        <w:tc>
          <w:tcPr>
            <w:tcW w:w="988" w:type="dxa"/>
            <w:vMerge/>
          </w:tcPr>
          <w:p w14:paraId="76B704F4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645F4F5" w14:textId="77777777" w:rsidR="004326D3" w:rsidRPr="00F1258C" w:rsidRDefault="004326D3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4D33FA2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73D0184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A7012B9" w14:textId="0A03FAA5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188B2105" w14:textId="55B34F73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408,0</w:t>
            </w:r>
          </w:p>
        </w:tc>
        <w:tc>
          <w:tcPr>
            <w:tcW w:w="2088" w:type="dxa"/>
            <w:vMerge/>
            <w:vAlign w:val="center"/>
          </w:tcPr>
          <w:p w14:paraId="2C7E802E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C082381" w14:textId="184CFAA1" w:rsidR="004326D3" w:rsidRPr="00F1258C" w:rsidRDefault="004326D3" w:rsidP="003E70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26D3" w:rsidRPr="00F1258C" w14:paraId="45DBFE9C" w14:textId="77777777" w:rsidTr="003E70EA">
        <w:tc>
          <w:tcPr>
            <w:tcW w:w="988" w:type="dxa"/>
            <w:vMerge/>
          </w:tcPr>
          <w:p w14:paraId="56F56601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F5723EF" w14:textId="77777777" w:rsidR="004326D3" w:rsidRPr="00F1258C" w:rsidRDefault="004326D3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D0A4D0E" w14:textId="77777777" w:rsidR="004326D3" w:rsidRPr="00F1258C" w:rsidRDefault="004326D3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F3B0BFF" w14:textId="77777777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747FD7E" w14:textId="26B33CCE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FD4AC07" w14:textId="6A78E93F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CD87FE8" w14:textId="77777777" w:rsidR="004326D3" w:rsidRPr="00F1258C" w:rsidRDefault="004326D3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8AFA865" w14:textId="5E6621FF" w:rsidR="004326D3" w:rsidRPr="00F1258C" w:rsidRDefault="004326D3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34E6797A" w14:textId="77777777" w:rsidTr="003E70EA">
        <w:tc>
          <w:tcPr>
            <w:tcW w:w="988" w:type="dxa"/>
            <w:vMerge/>
          </w:tcPr>
          <w:p w14:paraId="25CEE89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DBE65D1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C54BECB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A28509B" w14:textId="45306D8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37A92280" w14:textId="3BE0F7D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E9D5A52" w14:textId="63DD5ED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259EE31E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5B7BBBF4" w14:textId="59041012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1A2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43928FBD" w14:textId="77777777" w:rsidTr="003E70EA">
        <w:tc>
          <w:tcPr>
            <w:tcW w:w="988" w:type="dxa"/>
            <w:vMerge/>
          </w:tcPr>
          <w:p w14:paraId="161AEF3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258912A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AC5ACDC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C853B0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E3663D8" w14:textId="4091260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7A1294F" w14:textId="564CC528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7CBAC5B7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243FEDCD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739DDD41" w14:textId="77777777" w:rsidTr="003E70EA">
        <w:tc>
          <w:tcPr>
            <w:tcW w:w="988" w:type="dxa"/>
            <w:vMerge/>
          </w:tcPr>
          <w:p w14:paraId="5793922B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35B72FB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656EE9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00BBD7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D6F86DE" w14:textId="3DF5A17E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A95E54B" w14:textId="25B8E213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38A2BEB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66C3764A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710B6409" w14:textId="77777777" w:rsidTr="003E70EA">
        <w:tc>
          <w:tcPr>
            <w:tcW w:w="988" w:type="dxa"/>
            <w:vMerge/>
          </w:tcPr>
          <w:p w14:paraId="6B660A5E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4A8A791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531436A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DF3F5E7" w14:textId="0FD17478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332D61D4" w14:textId="76C3270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F0EE3B8" w14:textId="32C04AA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294304A7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0B16496C" w14:textId="0BE973F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1A2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4852A80F" w14:textId="77777777" w:rsidTr="003E70EA">
        <w:tc>
          <w:tcPr>
            <w:tcW w:w="988" w:type="dxa"/>
            <w:vMerge/>
          </w:tcPr>
          <w:p w14:paraId="658E632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27ECF4C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E3614F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F19179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0AA3040" w14:textId="37BE5D9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C09FCE3" w14:textId="131D2672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36377133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7FE781D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37B5AA1C" w14:textId="77777777" w:rsidTr="003E70EA">
        <w:tc>
          <w:tcPr>
            <w:tcW w:w="988" w:type="dxa"/>
            <w:vMerge/>
          </w:tcPr>
          <w:p w14:paraId="7C96B62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CD7A720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8335B41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540A448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BEB2590" w14:textId="43DD1313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70CE31F" w14:textId="60589BE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47205FC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55C79B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06531414" w14:textId="77777777" w:rsidTr="003E70EA">
        <w:tc>
          <w:tcPr>
            <w:tcW w:w="988" w:type="dxa"/>
            <w:vMerge/>
          </w:tcPr>
          <w:p w14:paraId="56531152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BCC4D42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7BCA7FA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B851B35" w14:textId="13319D6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5C717D9E" w14:textId="7121CA95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8ED0D8A" w14:textId="76F22BC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092D134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2148F105" w14:textId="16133E2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1A2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0EC7D4E6" w14:textId="77777777" w:rsidTr="003E70EA">
        <w:tc>
          <w:tcPr>
            <w:tcW w:w="988" w:type="dxa"/>
            <w:vMerge/>
          </w:tcPr>
          <w:p w14:paraId="5AE245A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596DF86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809F8EF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19FE030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D68528C" w14:textId="3865ADA4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633BF25" w14:textId="03EA98D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0A38B2B4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C2C691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42E0134" w14:textId="77777777" w:rsidTr="003E70EA">
        <w:tc>
          <w:tcPr>
            <w:tcW w:w="988" w:type="dxa"/>
            <w:vMerge/>
          </w:tcPr>
          <w:p w14:paraId="4C8DFA45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DC6FA5C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57F9EB2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BF7F57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291D305" w14:textId="0C83CDB3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F591E09" w14:textId="59F54ED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8E23A74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39E93F4B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8EE5311" w14:textId="77777777" w:rsidTr="003E70EA">
        <w:tc>
          <w:tcPr>
            <w:tcW w:w="988" w:type="dxa"/>
            <w:vMerge/>
          </w:tcPr>
          <w:p w14:paraId="7C293AE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4C54426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ED44172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FDF6B83" w14:textId="3777066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592C43CD" w14:textId="3955816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231E6B1" w14:textId="09F63F3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1F6BD843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07545284" w14:textId="7B44FD9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1A2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33EB7" w:rsidRPr="00F1258C" w14:paraId="2E302E10" w14:textId="77777777" w:rsidTr="00334092">
        <w:tc>
          <w:tcPr>
            <w:tcW w:w="988" w:type="dxa"/>
            <w:vMerge/>
          </w:tcPr>
          <w:p w14:paraId="2375F9C1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FFB2E70" w14:textId="77777777" w:rsidR="00233EB7" w:rsidRPr="00F1258C" w:rsidRDefault="00233EB7" w:rsidP="00233EB7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23169E8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CB8E6C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C7A905F" w14:textId="205312A9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501872C" w14:textId="06925691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26AB63CD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8206786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C8A6606" w14:textId="77777777" w:rsidTr="00334092">
        <w:tc>
          <w:tcPr>
            <w:tcW w:w="988" w:type="dxa"/>
            <w:vMerge/>
          </w:tcPr>
          <w:p w14:paraId="6208E8FE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ADF4752" w14:textId="77777777" w:rsidR="00233EB7" w:rsidRPr="00F1258C" w:rsidRDefault="00233EB7" w:rsidP="00233EB7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BFCF9C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38C5DB4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AF3878D" w14:textId="0472741B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BA3F8CD" w14:textId="370F9B4B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C8C9C60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957E8CA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2C21CDAA" w14:textId="77777777" w:rsidTr="003E70EA">
        <w:tc>
          <w:tcPr>
            <w:tcW w:w="988" w:type="dxa"/>
            <w:vMerge/>
          </w:tcPr>
          <w:p w14:paraId="6EB8D5F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3F53EDF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79B84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29EFEF2" w14:textId="35DCD3D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28A72F28" w14:textId="311288B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0C8CF93" w14:textId="773F565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22D0142B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23A28054" w14:textId="433234B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BD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006EF622" w14:textId="77777777" w:rsidTr="003E70EA">
        <w:tc>
          <w:tcPr>
            <w:tcW w:w="988" w:type="dxa"/>
            <w:vMerge/>
          </w:tcPr>
          <w:p w14:paraId="4C5CBEE1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D1399D4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4011690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8CB3CCD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7E83792" w14:textId="2F12AAD8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2A8D799" w14:textId="20EF0B1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81,6</w:t>
            </w:r>
          </w:p>
        </w:tc>
        <w:tc>
          <w:tcPr>
            <w:tcW w:w="2088" w:type="dxa"/>
            <w:vMerge/>
            <w:vAlign w:val="center"/>
          </w:tcPr>
          <w:p w14:paraId="4263D04A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A3A7A35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043671B0" w14:textId="77777777" w:rsidTr="003E70EA">
        <w:tc>
          <w:tcPr>
            <w:tcW w:w="988" w:type="dxa"/>
            <w:vMerge/>
          </w:tcPr>
          <w:p w14:paraId="4022C181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0665AB1" w14:textId="77777777" w:rsidR="003E70EA" w:rsidRPr="00F1258C" w:rsidRDefault="003E70EA" w:rsidP="003E70EA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1B1F033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2589B55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C4BFEAA" w14:textId="141DBB2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A75CA74" w14:textId="0D89EF1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3E48002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500FAB9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A19F16A" w14:textId="77777777" w:rsidTr="003E70EA">
        <w:tc>
          <w:tcPr>
            <w:tcW w:w="988" w:type="dxa"/>
            <w:vMerge w:val="restart"/>
          </w:tcPr>
          <w:p w14:paraId="30936A27" w14:textId="6B58116E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3260" w:type="dxa"/>
            <w:vMerge w:val="restart"/>
          </w:tcPr>
          <w:p w14:paraId="225C2D57" w14:textId="2509514D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Защита плодово-ягодных культур от вредителей</w:t>
            </w:r>
          </w:p>
        </w:tc>
        <w:tc>
          <w:tcPr>
            <w:tcW w:w="1701" w:type="dxa"/>
            <w:vMerge w:val="restart"/>
            <w:vAlign w:val="center"/>
          </w:tcPr>
          <w:p w14:paraId="45442DE9" w14:textId="70B97C50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Образовательные учреждения,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63A20C2C" w14:textId="410FE13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5AB9ED97" w14:textId="604D141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9DCB27E" w14:textId="5BC1EF0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 w:val="restart"/>
            <w:vAlign w:val="center"/>
          </w:tcPr>
          <w:p w14:paraId="12B85030" w14:textId="1E365F52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43E8EEB2" w14:textId="781D170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BD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528A8CA2" w14:textId="77777777" w:rsidTr="003E70EA">
        <w:tc>
          <w:tcPr>
            <w:tcW w:w="988" w:type="dxa"/>
            <w:vMerge/>
          </w:tcPr>
          <w:p w14:paraId="009D49D1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D258FB9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50779E9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ADCAC7B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ED1E228" w14:textId="0808A48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4DDF73E" w14:textId="23773E18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262CFC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63C9DF5B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4649C65B" w14:textId="77777777" w:rsidTr="003E70EA">
        <w:tc>
          <w:tcPr>
            <w:tcW w:w="988" w:type="dxa"/>
            <w:vMerge/>
          </w:tcPr>
          <w:p w14:paraId="1906BB98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25774B6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025305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DBBC190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6FD69E1" w14:textId="5AE121E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2D3E242" w14:textId="1D610B7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59BF231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0AA7112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980BB9B" w14:textId="77777777" w:rsidTr="003E70EA">
        <w:tc>
          <w:tcPr>
            <w:tcW w:w="988" w:type="dxa"/>
            <w:vMerge/>
          </w:tcPr>
          <w:p w14:paraId="437128A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30E455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9B4790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B93EDD0" w14:textId="09DF521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75173075" w14:textId="5C789AE2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5AAE7ED" w14:textId="7FA513F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58902678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2D20AC5A" w14:textId="0F0A9EB3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BD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1757F526" w14:textId="77777777" w:rsidTr="003E70EA">
        <w:tc>
          <w:tcPr>
            <w:tcW w:w="988" w:type="dxa"/>
            <w:vMerge/>
          </w:tcPr>
          <w:p w14:paraId="290720E0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1850D17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853EB6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67B4D5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35240BE" w14:textId="19DAC9B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58A9FD3" w14:textId="7EC1B8E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72224395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2787947B" w14:textId="77777777" w:rsidR="003E70EA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7AA8043" w14:textId="77777777" w:rsidTr="003E70EA">
        <w:tc>
          <w:tcPr>
            <w:tcW w:w="988" w:type="dxa"/>
            <w:vMerge/>
          </w:tcPr>
          <w:p w14:paraId="699D105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98A0DEA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0449815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28B41CE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368766B" w14:textId="30F1543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3993C701" w14:textId="793BBE92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75464CEC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2501F89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65CA352B" w14:textId="77777777" w:rsidTr="003E70EA">
        <w:tc>
          <w:tcPr>
            <w:tcW w:w="988" w:type="dxa"/>
            <w:vMerge/>
          </w:tcPr>
          <w:p w14:paraId="1BB7ABCD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04693DD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EA36E8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ED545BB" w14:textId="1C78348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16E0F259" w14:textId="102110F0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EBE0AE3" w14:textId="06DCBC8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6BB47609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052133BB" w14:textId="2577036F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BD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33EB7" w:rsidRPr="00F1258C" w14:paraId="03FEF412" w14:textId="77777777" w:rsidTr="00334092">
        <w:tc>
          <w:tcPr>
            <w:tcW w:w="988" w:type="dxa"/>
            <w:vMerge/>
          </w:tcPr>
          <w:p w14:paraId="60CBD81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72D24D3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9EA76E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2E0B4B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180C14A" w14:textId="5F93830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3842FAB" w14:textId="0940C0DF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2125694C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3454899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063F82C2" w14:textId="77777777" w:rsidTr="00334092">
        <w:tc>
          <w:tcPr>
            <w:tcW w:w="988" w:type="dxa"/>
            <w:vMerge/>
          </w:tcPr>
          <w:p w14:paraId="7C9F8EE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03B721F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395B626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179B40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4FD7EA4" w14:textId="67E88E3B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BF00F3A" w14:textId="27AB736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3850002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05E21B3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227177D5" w14:textId="77777777" w:rsidTr="003E70EA">
        <w:tc>
          <w:tcPr>
            <w:tcW w:w="988" w:type="dxa"/>
            <w:vMerge/>
          </w:tcPr>
          <w:p w14:paraId="667B7ECE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ABC9408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F87BFAA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5D09E8C" w14:textId="5FA55775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1F5F26C5" w14:textId="0EB35AE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05F191A" w14:textId="20A6CF0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7B52C37F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3122E329" w14:textId="6551DB4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E647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0875485F" w14:textId="77777777" w:rsidTr="003E70EA">
        <w:tc>
          <w:tcPr>
            <w:tcW w:w="988" w:type="dxa"/>
            <w:vMerge/>
          </w:tcPr>
          <w:p w14:paraId="03EA2BA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9994A9B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8D00B35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04A9D2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97B19FC" w14:textId="11B216C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12A0C353" w14:textId="336C2318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C7202CC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7CE2160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36AC4BCF" w14:textId="77777777" w:rsidTr="003E70EA">
        <w:tc>
          <w:tcPr>
            <w:tcW w:w="988" w:type="dxa"/>
            <w:vMerge/>
          </w:tcPr>
          <w:p w14:paraId="44923333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7C2FCE6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E6CE76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2F76C09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8F85F86" w14:textId="0ADB8939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B7571BE" w14:textId="4C23981E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3996C9A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6FE81CF8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ED929D7" w14:textId="77777777" w:rsidTr="003E70EA">
        <w:tc>
          <w:tcPr>
            <w:tcW w:w="988" w:type="dxa"/>
            <w:vMerge/>
          </w:tcPr>
          <w:p w14:paraId="2273AE9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AFD798C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92CCD8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6D5431A" w14:textId="232BFBC4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7E7C29E9" w14:textId="733A69A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C60DE4E" w14:textId="0127082B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2B3D508C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6A47C839" w14:textId="1056328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E647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E70EA" w:rsidRPr="00F1258C" w14:paraId="4D41F9CE" w14:textId="77777777" w:rsidTr="003E70EA">
        <w:tc>
          <w:tcPr>
            <w:tcW w:w="988" w:type="dxa"/>
            <w:vMerge/>
          </w:tcPr>
          <w:p w14:paraId="36E69ACD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7CD6A29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E6E8FDF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29223D8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B75FA66" w14:textId="22F4D25D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1813E83C" w14:textId="7A779996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EC0FCB8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5CABFE2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58541FFC" w14:textId="77777777" w:rsidTr="003E70EA">
        <w:tc>
          <w:tcPr>
            <w:tcW w:w="988" w:type="dxa"/>
            <w:vMerge/>
          </w:tcPr>
          <w:p w14:paraId="590FC1E6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C8E7330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FE5E21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11F442E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787588D" w14:textId="1792CC9A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E5CE9C6" w14:textId="79F59CB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D811A06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</w:tcPr>
          <w:p w14:paraId="7CD02624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E70EA" w:rsidRPr="00F1258C" w14:paraId="72B791F6" w14:textId="77777777" w:rsidTr="003E70EA">
        <w:tc>
          <w:tcPr>
            <w:tcW w:w="988" w:type="dxa"/>
            <w:vMerge/>
          </w:tcPr>
          <w:p w14:paraId="027C488C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4F7C878" w14:textId="77777777" w:rsidR="003E70EA" w:rsidRPr="00F1258C" w:rsidRDefault="003E70EA" w:rsidP="003E70E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0D2AAD7" w14:textId="7777777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CF0E5A2" w14:textId="75BFFF71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10A61E11" w14:textId="4B5934E7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FDC3E14" w14:textId="594C0A4C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4F465F2E" w14:textId="77777777" w:rsidR="003E70EA" w:rsidRPr="00F1258C" w:rsidRDefault="003E70EA" w:rsidP="003E70EA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</w:tcPr>
          <w:p w14:paraId="59BE405A" w14:textId="55DDF315" w:rsidR="003E70EA" w:rsidRPr="00F1258C" w:rsidRDefault="003E70EA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E647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33EB7" w:rsidRPr="00F1258C" w14:paraId="3F508941" w14:textId="77777777" w:rsidTr="00334092">
        <w:tc>
          <w:tcPr>
            <w:tcW w:w="988" w:type="dxa"/>
            <w:vMerge/>
          </w:tcPr>
          <w:p w14:paraId="05DB8938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22BEEBA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A72370C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AB6D3A1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2E17C2A" w14:textId="384F51D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F652555" w14:textId="5964E7E4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</w:t>
            </w:r>
            <w:r w:rsidR="00447B1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088" w:type="dxa"/>
            <w:vMerge/>
            <w:vAlign w:val="center"/>
          </w:tcPr>
          <w:p w14:paraId="2656120F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EFF9DAB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190D97E2" w14:textId="77777777" w:rsidTr="00334092">
        <w:tc>
          <w:tcPr>
            <w:tcW w:w="988" w:type="dxa"/>
            <w:vMerge/>
          </w:tcPr>
          <w:p w14:paraId="131F114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9E6D56B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79630AE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7D64FA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3BA048A" w14:textId="58D78BC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24D2ABA" w14:textId="0F755A1D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56D0082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1B93405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02CDA4A8" w14:textId="77777777" w:rsidTr="00334092">
        <w:tc>
          <w:tcPr>
            <w:tcW w:w="988" w:type="dxa"/>
            <w:vMerge w:val="restart"/>
          </w:tcPr>
          <w:p w14:paraId="0FB5A03F" w14:textId="17D4CD9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260" w:type="dxa"/>
            <w:vMerge w:val="restart"/>
          </w:tcPr>
          <w:p w14:paraId="5174027E" w14:textId="0F733095" w:rsidR="00233EB7" w:rsidRPr="00F1258C" w:rsidRDefault="00233EB7" w:rsidP="00233EB7">
            <w:pPr>
              <w:tabs>
                <w:tab w:val="left" w:pos="34"/>
              </w:tabs>
              <w:ind w:hanging="4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Озеленение территории общего пользования (парковые насаждения, скверы)</w:t>
            </w:r>
          </w:p>
          <w:p w14:paraId="45D145B6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86C3322" w14:textId="3E14616F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39F254ED" w14:textId="66E89FE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20B0DD12" w14:textId="62E8743C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C1DAE44" w14:textId="37F59E9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 w:val="restart"/>
            <w:vAlign w:val="center"/>
          </w:tcPr>
          <w:p w14:paraId="59B33F6B" w14:textId="425C9F14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Доля озелененной территории от общей площади территории общего пользования, %</w:t>
            </w:r>
          </w:p>
        </w:tc>
        <w:tc>
          <w:tcPr>
            <w:tcW w:w="1456" w:type="dxa"/>
            <w:vMerge w:val="restart"/>
            <w:vAlign w:val="center"/>
          </w:tcPr>
          <w:p w14:paraId="4C94C81B" w14:textId="40DCF5AA" w:rsidR="00233EB7" w:rsidRPr="00F1258C" w:rsidRDefault="00233EB7" w:rsidP="004326D3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86F7475" w14:textId="77777777" w:rsidTr="00334092">
        <w:tc>
          <w:tcPr>
            <w:tcW w:w="988" w:type="dxa"/>
            <w:vMerge/>
          </w:tcPr>
          <w:p w14:paraId="170CF8E7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B567AB" w14:textId="77777777" w:rsidR="00233EB7" w:rsidRPr="00F1258C" w:rsidRDefault="00233EB7" w:rsidP="00233EB7">
            <w:pPr>
              <w:tabs>
                <w:tab w:val="left" w:pos="34"/>
              </w:tabs>
              <w:ind w:hanging="4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556FC57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51B5AB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572FDE8" w14:textId="060DC0E3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783A3AC" w14:textId="37659D45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02AB0A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0C81F8E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672C7532" w14:textId="77777777" w:rsidTr="00334092">
        <w:tc>
          <w:tcPr>
            <w:tcW w:w="988" w:type="dxa"/>
            <w:vMerge/>
          </w:tcPr>
          <w:p w14:paraId="02C95707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1C5541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6FF4A73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AD7F236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97409E9" w14:textId="15E36C56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3AD1913" w14:textId="4F10C59C" w:rsidR="00233EB7" w:rsidRPr="00F1258C" w:rsidRDefault="00292FCD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233EB7">
              <w:rPr>
                <w:rFonts w:ascii="Times New Roman" w:hAnsi="Times New Roman"/>
                <w:sz w:val="27"/>
                <w:szCs w:val="27"/>
              </w:rPr>
              <w:t>5</w:t>
            </w:r>
            <w:r w:rsidR="00233EB7"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2A790D2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16B947F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656DFCC3" w14:textId="77777777" w:rsidTr="00334092">
        <w:tc>
          <w:tcPr>
            <w:tcW w:w="988" w:type="dxa"/>
            <w:vMerge/>
          </w:tcPr>
          <w:p w14:paraId="5B64867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A889FB6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663E056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0A20733" w14:textId="6AE9A42B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42FB2610" w14:textId="70263004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7F01B4A" w14:textId="0B9DFD4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1153B9CE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40BD818" w14:textId="75B9B25C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233EB7" w:rsidRPr="00F1258C" w14:paraId="736E06CB" w14:textId="77777777" w:rsidTr="00334092">
        <w:tc>
          <w:tcPr>
            <w:tcW w:w="988" w:type="dxa"/>
            <w:vMerge/>
          </w:tcPr>
          <w:p w14:paraId="49616EB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9E1B867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36C114D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3E06E33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3F048FB" w14:textId="040CEF96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42CB6B3" w14:textId="2B08230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269D1FD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0A98C0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ED62655" w14:textId="77777777" w:rsidTr="00334092">
        <w:tc>
          <w:tcPr>
            <w:tcW w:w="988" w:type="dxa"/>
            <w:vMerge/>
          </w:tcPr>
          <w:p w14:paraId="784F259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F62903E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344416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C8E3D65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7D64D3D" w14:textId="3FFD8C4F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35E1F9C" w14:textId="72346E4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7CEF86A6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C0D8C9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F33318A" w14:textId="77777777" w:rsidTr="00334092">
        <w:tc>
          <w:tcPr>
            <w:tcW w:w="988" w:type="dxa"/>
            <w:vMerge/>
          </w:tcPr>
          <w:p w14:paraId="041A7E1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7646AD7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6360D8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98714CA" w14:textId="3C9D9C1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3E354673" w14:textId="0C03274B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CDC850B" w14:textId="60767B9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52E8B39D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43F65DA" w14:textId="42D593E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233EB7" w:rsidRPr="00F1258C" w14:paraId="71E93AC9" w14:textId="77777777" w:rsidTr="00334092">
        <w:tc>
          <w:tcPr>
            <w:tcW w:w="988" w:type="dxa"/>
            <w:vMerge/>
          </w:tcPr>
          <w:p w14:paraId="5C419A6E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BCE5B21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68AF3C8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BB6FD9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62C9EEA" w14:textId="70070DB5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58D97569" w14:textId="3AF0788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97A2765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E4616E5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26B5BE7" w14:textId="77777777" w:rsidTr="00334092">
        <w:tc>
          <w:tcPr>
            <w:tcW w:w="988" w:type="dxa"/>
            <w:vMerge/>
          </w:tcPr>
          <w:p w14:paraId="0DE8AC8B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23016C8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9E6B8A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34752F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2457A5D" w14:textId="1D21D27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3E73E59A" w14:textId="32B4B6B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2088" w:type="dxa"/>
            <w:vMerge/>
            <w:vAlign w:val="center"/>
          </w:tcPr>
          <w:p w14:paraId="7F3C180A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F733956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30C2B570" w14:textId="77777777" w:rsidTr="00334092">
        <w:tc>
          <w:tcPr>
            <w:tcW w:w="988" w:type="dxa"/>
            <w:vMerge/>
          </w:tcPr>
          <w:p w14:paraId="25DDB3D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548523C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287A49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8C0D6D8" w14:textId="5B0E07D3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08FEEE99" w14:textId="54A087CC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7140AB2" w14:textId="59D2906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16EB2176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56F7AB1" w14:textId="613745DD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</w:tr>
      <w:tr w:rsidR="00233EB7" w:rsidRPr="00F1258C" w14:paraId="64B1BDF2" w14:textId="77777777" w:rsidTr="00334092">
        <w:tc>
          <w:tcPr>
            <w:tcW w:w="988" w:type="dxa"/>
            <w:vMerge/>
          </w:tcPr>
          <w:p w14:paraId="164B66D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5B542B6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CD1C93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8CE3926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A73497B" w14:textId="2D867CDF" w:rsidR="00233EB7" w:rsidRPr="0066620D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3D6FC5B" w14:textId="10877882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99BEE86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E1A5EC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C8DC807" w14:textId="77777777" w:rsidTr="00334092">
        <w:tc>
          <w:tcPr>
            <w:tcW w:w="988" w:type="dxa"/>
            <w:vMerge/>
          </w:tcPr>
          <w:p w14:paraId="6494665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C283F67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F1513A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6A0DC1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4275A8E" w14:textId="54372DD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4C9E662" w14:textId="3826C08F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0980D8C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44CACCB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0DFC69A7" w14:textId="77777777" w:rsidTr="00334092">
        <w:tc>
          <w:tcPr>
            <w:tcW w:w="988" w:type="dxa"/>
            <w:vMerge/>
          </w:tcPr>
          <w:p w14:paraId="71C1B89E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FD4727F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439379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216AAAC" w14:textId="1DEE860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5A9E43E7" w14:textId="48D0D24E" w:rsidR="00233EB7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49FD056" w14:textId="0E20CBF0" w:rsidR="00233EB7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3EB7"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2081770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0B77CCE7" w14:textId="6C779073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</w:tr>
      <w:tr w:rsidR="00447B10" w:rsidRPr="00F1258C" w14:paraId="31907ECC" w14:textId="77777777" w:rsidTr="00334092">
        <w:tc>
          <w:tcPr>
            <w:tcW w:w="988" w:type="dxa"/>
            <w:vMerge/>
          </w:tcPr>
          <w:p w14:paraId="624E2BF2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BF8BC9A" w14:textId="77777777" w:rsidR="00447B10" w:rsidRPr="00F1258C" w:rsidRDefault="00447B10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0684A0B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BED69A0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DFA12F6" w14:textId="4F6496E6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5DB660AD" w14:textId="3F65766F" w:rsidR="00447B10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8A7A99C" w14:textId="77777777" w:rsidR="00447B10" w:rsidRPr="00F1258C" w:rsidRDefault="00447B10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3229A92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4730A4A" w14:textId="77777777" w:rsidTr="00334092">
        <w:tc>
          <w:tcPr>
            <w:tcW w:w="988" w:type="dxa"/>
            <w:vMerge/>
          </w:tcPr>
          <w:p w14:paraId="202563D4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5739016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D6B6E3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D6F0B3E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80F2144" w14:textId="565B3298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77BFC15" w14:textId="64CA6B0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A8264F5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767CEBD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11BF932C" w14:textId="77777777" w:rsidTr="00334092">
        <w:tc>
          <w:tcPr>
            <w:tcW w:w="988" w:type="dxa"/>
            <w:vMerge/>
          </w:tcPr>
          <w:p w14:paraId="2104974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82CAD4D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013E6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BC32685" w14:textId="2FFD9509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18A98BF8" w14:textId="3577CAF6" w:rsidR="00233EB7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B6B5FCB" w14:textId="4FB21DB4" w:rsidR="00233EB7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3EB7"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146B927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3139CECE" w14:textId="733E9A9D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447B10" w:rsidRPr="00F1258C" w14:paraId="1AFB390D" w14:textId="77777777" w:rsidTr="00334092">
        <w:tc>
          <w:tcPr>
            <w:tcW w:w="988" w:type="dxa"/>
            <w:vMerge/>
          </w:tcPr>
          <w:p w14:paraId="52CDFE08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3975D3C" w14:textId="77777777" w:rsidR="00447B10" w:rsidRPr="00F1258C" w:rsidRDefault="00447B10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0E0A8F5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5BE7088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5EFEDB8" w14:textId="155249EE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07F7D4A" w14:textId="6D044F59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5F66ABB" w14:textId="77777777" w:rsidR="00447B10" w:rsidRPr="00F1258C" w:rsidRDefault="00447B10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96962AC" w14:textId="77777777" w:rsidR="00447B10" w:rsidRPr="00F1258C" w:rsidRDefault="00447B10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38F399B" w14:textId="77777777" w:rsidTr="00334092">
        <w:tc>
          <w:tcPr>
            <w:tcW w:w="988" w:type="dxa"/>
            <w:vMerge/>
          </w:tcPr>
          <w:p w14:paraId="31F393C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87A3135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BEA34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689EF1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4A7516E" w14:textId="1ADD26ED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21EBA249" w14:textId="199C273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7BD7C45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B555448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3254F589" w14:textId="77777777" w:rsidTr="00334092">
        <w:tc>
          <w:tcPr>
            <w:tcW w:w="988" w:type="dxa"/>
            <w:vMerge w:val="restart"/>
          </w:tcPr>
          <w:p w14:paraId="04D5AD7B" w14:textId="4C92A162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260" w:type="dxa"/>
            <w:vMerge w:val="restart"/>
          </w:tcPr>
          <w:p w14:paraId="3B0C44BA" w14:textId="544EA79E" w:rsidR="00233EB7" w:rsidRPr="00F1258C" w:rsidRDefault="00233EB7" w:rsidP="00233EB7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Озеленение территории ограниченного пользования (придомовые</w:t>
            </w:r>
            <w:r w:rsidR="002B014A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, участки школьных и дошкольных детских учреждений, учреждений здравоохранения, культурно–просветительных учреждений)</w:t>
            </w:r>
          </w:p>
          <w:p w14:paraId="146CEBCD" w14:textId="77777777" w:rsidR="00233EB7" w:rsidRPr="00F1258C" w:rsidRDefault="00233EB7" w:rsidP="00233EB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9EE014" w14:textId="6ADECCC9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Образовательные учреждения,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3707397B" w14:textId="029334A1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2B34F1D6" w14:textId="02C4EC91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92E6387" w14:textId="0DCF8592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  <w:tc>
          <w:tcPr>
            <w:tcW w:w="2088" w:type="dxa"/>
            <w:vMerge w:val="restart"/>
            <w:vAlign w:val="center"/>
          </w:tcPr>
          <w:p w14:paraId="73AD0223" w14:textId="4D7BE0B1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Доля озелененной территории от общей площади территории ограниченного пользования, %</w:t>
            </w:r>
          </w:p>
        </w:tc>
        <w:tc>
          <w:tcPr>
            <w:tcW w:w="1456" w:type="dxa"/>
            <w:vMerge w:val="restart"/>
            <w:vAlign w:val="center"/>
          </w:tcPr>
          <w:p w14:paraId="321F9597" w14:textId="40C0D5F5" w:rsidR="00233EB7" w:rsidRPr="00F1258C" w:rsidRDefault="00233EB7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4F37FF96" w14:textId="77777777" w:rsidR="00233EB7" w:rsidRPr="00F1258C" w:rsidRDefault="00233EB7" w:rsidP="00233EB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B03038C" w14:textId="77777777" w:rsidTr="00334092">
        <w:tc>
          <w:tcPr>
            <w:tcW w:w="988" w:type="dxa"/>
            <w:vMerge/>
          </w:tcPr>
          <w:p w14:paraId="3DCE3D70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C17B8F2" w14:textId="77777777" w:rsidR="00233EB7" w:rsidRPr="00F1258C" w:rsidRDefault="00233EB7" w:rsidP="00233EB7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51EEBCA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E486FFD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BFCFAF4" w14:textId="6803908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3342567" w14:textId="5F9DD813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228BB431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48C721F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7533B6FF" w14:textId="77777777" w:rsidTr="00334092">
        <w:tc>
          <w:tcPr>
            <w:tcW w:w="988" w:type="dxa"/>
            <w:vMerge/>
          </w:tcPr>
          <w:p w14:paraId="25A040B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FE09557" w14:textId="77777777" w:rsidR="00233EB7" w:rsidRPr="00F1258C" w:rsidRDefault="00233EB7" w:rsidP="00233EB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5CDD5B1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48BABC9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D4A189B" w14:textId="5D9DBA4E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E9EE34D" w14:textId="45773109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4082D784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692B4EC" w14:textId="0B633A18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10A812C" w14:textId="77777777" w:rsidTr="00334092">
        <w:tc>
          <w:tcPr>
            <w:tcW w:w="988" w:type="dxa"/>
            <w:vMerge/>
          </w:tcPr>
          <w:p w14:paraId="2825043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F1F8C45" w14:textId="77777777" w:rsidR="006E3BD7" w:rsidRPr="00F1258C" w:rsidRDefault="006E3BD7" w:rsidP="006E3BD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855082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127DA1A" w14:textId="53A5195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10E6E7EC" w14:textId="4B5D7ED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55BFF5C" w14:textId="5F91B2B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5602FD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618D0AE" w14:textId="23012E7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6E3BD7" w:rsidRPr="00F1258C" w14:paraId="4F3EC06C" w14:textId="77777777" w:rsidTr="00334092">
        <w:tc>
          <w:tcPr>
            <w:tcW w:w="988" w:type="dxa"/>
            <w:vMerge/>
          </w:tcPr>
          <w:p w14:paraId="4E77DD3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6EA35B" w14:textId="77777777" w:rsidR="006E3BD7" w:rsidRPr="00F1258C" w:rsidRDefault="006E3BD7" w:rsidP="006E3BD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A7DB71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3E6EAA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CC563C3" w14:textId="5CD7DE6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B90E7D0" w14:textId="08390677" w:rsidR="006E3BD7" w:rsidRDefault="00230B6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7119E45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959A5E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2C5D1E61" w14:textId="77777777" w:rsidTr="00334092">
        <w:tc>
          <w:tcPr>
            <w:tcW w:w="988" w:type="dxa"/>
            <w:vMerge/>
          </w:tcPr>
          <w:p w14:paraId="41353863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1C0FD04" w14:textId="77777777" w:rsidR="00233EB7" w:rsidRPr="00F1258C" w:rsidRDefault="00233EB7" w:rsidP="00233EB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3B74E21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A3D335C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8E8356D" w14:textId="0F13E155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F566ABE" w14:textId="4834C4D6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1149D431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85E151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A5B35E2" w14:textId="77777777" w:rsidTr="00334092">
        <w:tc>
          <w:tcPr>
            <w:tcW w:w="988" w:type="dxa"/>
            <w:vMerge/>
          </w:tcPr>
          <w:p w14:paraId="6FFE666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DAB911B" w14:textId="77777777" w:rsidR="006E3BD7" w:rsidRPr="00F1258C" w:rsidRDefault="006E3BD7" w:rsidP="006E3BD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9EA6CE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15FFD29" w14:textId="391B63D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5A7FC650" w14:textId="5A9B1FF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2E7E2A5" w14:textId="57F003E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4EEDBB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1A6FB40E" w14:textId="7F6128D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6E3BD7" w:rsidRPr="00F1258C" w14:paraId="2BEE2014" w14:textId="77777777" w:rsidTr="00334092">
        <w:tc>
          <w:tcPr>
            <w:tcW w:w="988" w:type="dxa"/>
            <w:vMerge/>
          </w:tcPr>
          <w:p w14:paraId="142D2FA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4893198" w14:textId="77777777" w:rsidR="006E3BD7" w:rsidRPr="00F1258C" w:rsidRDefault="006E3BD7" w:rsidP="006E3BD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E40629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7133AE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7C7C061" w14:textId="0C254A0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552C2ADE" w14:textId="3DF0EA8F" w:rsidR="006E3BD7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</w:t>
            </w:r>
          </w:p>
        </w:tc>
        <w:tc>
          <w:tcPr>
            <w:tcW w:w="2088" w:type="dxa"/>
            <w:vMerge/>
            <w:vAlign w:val="center"/>
          </w:tcPr>
          <w:p w14:paraId="1A757A7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7E8E03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226FFC3A" w14:textId="77777777" w:rsidTr="00334092">
        <w:tc>
          <w:tcPr>
            <w:tcW w:w="988" w:type="dxa"/>
            <w:vMerge/>
          </w:tcPr>
          <w:p w14:paraId="0519F32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F918E29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E078BD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28BB15C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41FE77E" w14:textId="292CDE0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3700BB25" w14:textId="7F2E4DA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3218434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7D99D2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643B93C" w14:textId="77777777" w:rsidTr="00334092">
        <w:tc>
          <w:tcPr>
            <w:tcW w:w="988" w:type="dxa"/>
            <w:vMerge/>
          </w:tcPr>
          <w:p w14:paraId="523639E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5578898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A1FDB8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334A4C1" w14:textId="43368DE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15A13F22" w14:textId="1CCBDC4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5FFA59D" w14:textId="05A1BCB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B81539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B70ED12" w14:textId="4D694348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</w:tr>
      <w:tr w:rsidR="006E3BD7" w:rsidRPr="00F1258C" w14:paraId="43CA0FB6" w14:textId="77777777" w:rsidTr="00334092">
        <w:tc>
          <w:tcPr>
            <w:tcW w:w="988" w:type="dxa"/>
            <w:vMerge/>
          </w:tcPr>
          <w:p w14:paraId="4037786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B1363EF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1ED911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1E4850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6CF9384" w14:textId="53CF008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45AF71D" w14:textId="71A1F06E" w:rsidR="006E3BD7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30C6C3F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457B51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7BA65D6" w14:textId="77777777" w:rsidTr="00334092">
        <w:tc>
          <w:tcPr>
            <w:tcW w:w="988" w:type="dxa"/>
            <w:vMerge/>
          </w:tcPr>
          <w:p w14:paraId="5EE9C83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9B3451E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D6F66E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5CB0E3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9EE636C" w14:textId="07571B7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9690C96" w14:textId="2478C80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2E14B4F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B6FB68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314E650" w14:textId="77777777" w:rsidTr="00334092">
        <w:tc>
          <w:tcPr>
            <w:tcW w:w="988" w:type="dxa"/>
            <w:vMerge/>
          </w:tcPr>
          <w:p w14:paraId="55B1021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2A9C529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5FD6E1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6754B0A" w14:textId="420553B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7CCC9193" w14:textId="5738B02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EF9B787" w14:textId="3F22FC4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D028B1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59EAB0D" w14:textId="5A47066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</w:tr>
      <w:tr w:rsidR="006E3BD7" w:rsidRPr="00F1258C" w14:paraId="1A0CE268" w14:textId="77777777" w:rsidTr="00334092">
        <w:tc>
          <w:tcPr>
            <w:tcW w:w="988" w:type="dxa"/>
            <w:vMerge/>
          </w:tcPr>
          <w:p w14:paraId="5195563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91924D0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4A63F8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8E0744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5D91417" w14:textId="34CA40D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03E4A9F9" w14:textId="1D4E3ABF" w:rsidR="006E3BD7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7659735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0AAF88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0050EB8B" w14:textId="77777777" w:rsidTr="00334092">
        <w:tc>
          <w:tcPr>
            <w:tcW w:w="988" w:type="dxa"/>
            <w:vMerge/>
          </w:tcPr>
          <w:p w14:paraId="206B8EA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94D60E2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88A965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7B76CF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2DB1664" w14:textId="61EBCAD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9F6E70D" w14:textId="319C3E8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600AA6B4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3AA1E1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506350FD" w14:textId="77777777" w:rsidTr="00334092">
        <w:tc>
          <w:tcPr>
            <w:tcW w:w="988" w:type="dxa"/>
            <w:vMerge/>
          </w:tcPr>
          <w:p w14:paraId="0E2B0BC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470C8D6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5D57BE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Align w:val="center"/>
          </w:tcPr>
          <w:p w14:paraId="39FF35A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EBAB86A" w14:textId="7E476E1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C418570" w14:textId="08D6C0F2" w:rsidR="006E3BD7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14:paraId="68A8E5B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Align w:val="center"/>
          </w:tcPr>
          <w:p w14:paraId="32826B8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5932A6F6" w14:textId="77777777" w:rsidTr="00334092">
        <w:tc>
          <w:tcPr>
            <w:tcW w:w="988" w:type="dxa"/>
            <w:vMerge/>
          </w:tcPr>
          <w:p w14:paraId="345C045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91F2DA2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C268A4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D929063" w14:textId="552663E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7ABA2FAE" w14:textId="2DD246D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53C42104" w14:textId="52171D1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6338B9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27E0FD8" w14:textId="71CCC6A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6E3BD7" w:rsidRPr="00F1258C" w14:paraId="602AE465" w14:textId="77777777" w:rsidTr="00334092">
        <w:tc>
          <w:tcPr>
            <w:tcW w:w="988" w:type="dxa"/>
            <w:vMerge/>
          </w:tcPr>
          <w:p w14:paraId="5BEA477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5C4374F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38AA97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993226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C9C894A" w14:textId="784BEE2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C4B9F9F" w14:textId="5BC35AE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4C37520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152CA63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53EED7EC" w14:textId="77777777" w:rsidTr="00334092">
        <w:tc>
          <w:tcPr>
            <w:tcW w:w="988" w:type="dxa"/>
            <w:vMerge w:val="restart"/>
          </w:tcPr>
          <w:p w14:paraId="3FE4CFD2" w14:textId="7F91B412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260" w:type="dxa"/>
            <w:vMerge w:val="restart"/>
          </w:tcPr>
          <w:p w14:paraId="480583DB" w14:textId="404A6BCC" w:rsidR="00233EB7" w:rsidRPr="00F1258C" w:rsidRDefault="00233EB7" w:rsidP="00233EB7">
            <w:pPr>
              <w:ind w:firstLine="0"/>
              <w:jc w:val="left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 xml:space="preserve">Озеленение территории специального назначения (озелененные территории вдоль улиц и дорог, </w:t>
            </w:r>
            <w:proofErr w:type="spellStart"/>
            <w:r w:rsidRPr="00F1258C">
              <w:rPr>
                <w:rFonts w:ascii="Times New Roman" w:hAnsi="Times New Roman"/>
                <w:sz w:val="27"/>
                <w:szCs w:val="27"/>
              </w:rPr>
              <w:t>водоохранных</w:t>
            </w:r>
            <w:proofErr w:type="spellEnd"/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зон ручьев, </w:t>
            </w:r>
            <w:proofErr w:type="spellStart"/>
            <w:r w:rsidRPr="00F1258C">
              <w:rPr>
                <w:rFonts w:ascii="Times New Roman" w:hAnsi="Times New Roman"/>
                <w:sz w:val="27"/>
                <w:szCs w:val="27"/>
              </w:rPr>
              <w:t>санитарно</w:t>
            </w:r>
            <w:proofErr w:type="spellEnd"/>
            <w:r w:rsidRPr="00F1258C">
              <w:rPr>
                <w:rFonts w:ascii="Times New Roman" w:hAnsi="Times New Roman"/>
                <w:sz w:val="27"/>
                <w:szCs w:val="27"/>
              </w:rPr>
              <w:t>–защитных зон промышленных предприятий, железной дороги, питомники и кладбища)</w:t>
            </w:r>
          </w:p>
        </w:tc>
        <w:tc>
          <w:tcPr>
            <w:tcW w:w="1701" w:type="dxa"/>
            <w:vMerge w:val="restart"/>
            <w:vAlign w:val="center"/>
          </w:tcPr>
          <w:p w14:paraId="16A036DD" w14:textId="5A134B46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1B6568A5" w14:textId="25D05215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1C6C49CD" w14:textId="5B7969AC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157F85F" w14:textId="747878D3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  <w:tc>
          <w:tcPr>
            <w:tcW w:w="2088" w:type="dxa"/>
            <w:vMerge w:val="restart"/>
            <w:vAlign w:val="center"/>
          </w:tcPr>
          <w:p w14:paraId="5746EBD5" w14:textId="677180BA" w:rsidR="00233EB7" w:rsidRPr="00F1258C" w:rsidRDefault="00233EB7" w:rsidP="00126682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Доля озелененной территории от общей площади территории специального назначения, %.</w:t>
            </w:r>
          </w:p>
          <w:p w14:paraId="26DFFF26" w14:textId="524DEC28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A4C15D7" w14:textId="407AC413" w:rsidR="00233EB7" w:rsidRPr="00F1258C" w:rsidRDefault="00233EB7" w:rsidP="003E70EA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09A2D103" w14:textId="77777777" w:rsidTr="00334092">
        <w:tc>
          <w:tcPr>
            <w:tcW w:w="988" w:type="dxa"/>
            <w:vMerge/>
          </w:tcPr>
          <w:p w14:paraId="67AFBD2C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BF93FC3" w14:textId="77777777" w:rsidR="00233EB7" w:rsidRPr="00F1258C" w:rsidRDefault="00233EB7" w:rsidP="00233EB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4100292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53F4FA3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8DF0DB0" w14:textId="12831B20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01CDAF3" w14:textId="1C653612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250,0</w:t>
            </w:r>
          </w:p>
        </w:tc>
        <w:tc>
          <w:tcPr>
            <w:tcW w:w="2088" w:type="dxa"/>
            <w:vMerge/>
            <w:vAlign w:val="center"/>
          </w:tcPr>
          <w:p w14:paraId="2E087718" w14:textId="77777777" w:rsidR="00233EB7" w:rsidRPr="00F1258C" w:rsidRDefault="00233EB7" w:rsidP="00233EB7">
            <w:pPr>
              <w:tabs>
                <w:tab w:val="left" w:pos="34"/>
              </w:tabs>
              <w:ind w:firstLine="31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5CD8CE4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EB7" w:rsidRPr="00F1258C" w14:paraId="454BB91D" w14:textId="77777777" w:rsidTr="00334092">
        <w:tc>
          <w:tcPr>
            <w:tcW w:w="988" w:type="dxa"/>
            <w:vMerge/>
          </w:tcPr>
          <w:p w14:paraId="0CF6F23F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8B81135" w14:textId="77777777" w:rsidR="00233EB7" w:rsidRPr="00F1258C" w:rsidRDefault="00233EB7" w:rsidP="00233EB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879128B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7C934BD" w14:textId="77777777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CF91320" w14:textId="5D39FA8A" w:rsidR="00233EB7" w:rsidRPr="00F1258C" w:rsidRDefault="00233EB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A5F6BA5" w14:textId="0971E45C" w:rsidR="00233EB7" w:rsidRPr="00F1258C" w:rsidRDefault="006E3BD7" w:rsidP="00233EB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  <w:r w:rsidR="00233EB7"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9B17B8B" w14:textId="77777777" w:rsidR="00233EB7" w:rsidRPr="00F1258C" w:rsidRDefault="00233EB7" w:rsidP="00233EB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8DD8532" w14:textId="77777777" w:rsidR="00233EB7" w:rsidRPr="00F1258C" w:rsidRDefault="00233EB7" w:rsidP="00233EB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F9DD273" w14:textId="77777777" w:rsidTr="00334092">
        <w:tc>
          <w:tcPr>
            <w:tcW w:w="988" w:type="dxa"/>
            <w:vMerge/>
          </w:tcPr>
          <w:p w14:paraId="5CFD6FB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B4DAD7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23C258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8786119" w14:textId="75C97F6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2D31B747" w14:textId="6DFC991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750E54C" w14:textId="6FCC0FD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57991E4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3DEA647" w14:textId="75E6385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6E3BD7" w:rsidRPr="00F1258C" w14:paraId="5FA97D56" w14:textId="77777777" w:rsidTr="00334092">
        <w:tc>
          <w:tcPr>
            <w:tcW w:w="988" w:type="dxa"/>
            <w:vMerge/>
          </w:tcPr>
          <w:p w14:paraId="244E14A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27B0735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4D0737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BEA75B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CB202DC" w14:textId="0E894A7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42479A0" w14:textId="0288935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365AE8CF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8A2267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63A46E54" w14:textId="77777777" w:rsidTr="00334092">
        <w:tc>
          <w:tcPr>
            <w:tcW w:w="988" w:type="dxa"/>
            <w:vMerge/>
          </w:tcPr>
          <w:p w14:paraId="2DDFF93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467B3D5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96A9C7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A02446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406C07E" w14:textId="3E1AFA3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2136789" w14:textId="3C8BE3C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3D77AA5E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2CFA97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21BFC7B" w14:textId="77777777" w:rsidTr="00334092">
        <w:tc>
          <w:tcPr>
            <w:tcW w:w="988" w:type="dxa"/>
            <w:vMerge/>
          </w:tcPr>
          <w:p w14:paraId="581CBE74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1C35B4E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E92A02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A1678FD" w14:textId="6B78EF3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4B2C820A" w14:textId="2D62C52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0585847D" w14:textId="1F92D30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E38747E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06D9F1C0" w14:textId="1C0CF0C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6E3BD7" w:rsidRPr="00F1258C" w14:paraId="043BCA4B" w14:textId="77777777" w:rsidTr="00334092">
        <w:tc>
          <w:tcPr>
            <w:tcW w:w="988" w:type="dxa"/>
            <w:vMerge/>
          </w:tcPr>
          <w:p w14:paraId="08A2F36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E5FDE99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EEB984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F3DD00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161AC13" w14:textId="41322CFA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B133C73" w14:textId="5EB59F5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2C030908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B7E382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42CBC9E" w14:textId="77777777" w:rsidTr="00334092">
        <w:tc>
          <w:tcPr>
            <w:tcW w:w="988" w:type="dxa"/>
            <w:vMerge/>
          </w:tcPr>
          <w:p w14:paraId="18F43B7C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C9AC1EF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80EEF6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00211F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A77ED46" w14:textId="52E3BCF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5D66747" w14:textId="57D0CA2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1D44E843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78F012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2440FD7" w14:textId="77777777" w:rsidTr="00334092">
        <w:tc>
          <w:tcPr>
            <w:tcW w:w="988" w:type="dxa"/>
            <w:vMerge/>
          </w:tcPr>
          <w:p w14:paraId="4884D1E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A74584A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C6BE78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29DD4F2" w14:textId="0043C92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5BFF3CE0" w14:textId="6E62860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9CF4BF8" w14:textId="38EF2BC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0A246D4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C8415C5" w14:textId="377D9D3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</w:tr>
      <w:tr w:rsidR="006E3BD7" w:rsidRPr="00F1258C" w14:paraId="719D6E06" w14:textId="77777777" w:rsidTr="00334092">
        <w:tc>
          <w:tcPr>
            <w:tcW w:w="988" w:type="dxa"/>
            <w:vMerge/>
          </w:tcPr>
          <w:p w14:paraId="2EDD16F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2C62857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706770F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E12523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FE7F02C" w14:textId="54BCB32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FF5C80A" w14:textId="4A6EA9E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0307EB72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1E036A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654402E1" w14:textId="77777777" w:rsidTr="00334092">
        <w:tc>
          <w:tcPr>
            <w:tcW w:w="988" w:type="dxa"/>
            <w:vMerge/>
          </w:tcPr>
          <w:p w14:paraId="3D1A783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B827048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61A4AA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9ADDF7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E630EC1" w14:textId="1EB5E28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939EE3C" w14:textId="2A227FD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6E7551D4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5D130A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3215DC5" w14:textId="77777777" w:rsidTr="00334092">
        <w:tc>
          <w:tcPr>
            <w:tcW w:w="988" w:type="dxa"/>
            <w:vMerge/>
          </w:tcPr>
          <w:p w14:paraId="248AF52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EBA18E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7A1638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57432ED" w14:textId="5CE57E8C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25D26266" w14:textId="04D42B1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315B4A8" w14:textId="1553F7E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2C03D17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3F46DB3" w14:textId="690442A8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</w:tr>
      <w:tr w:rsidR="006E3BD7" w:rsidRPr="00F1258C" w14:paraId="47044E53" w14:textId="77777777" w:rsidTr="00334092">
        <w:tc>
          <w:tcPr>
            <w:tcW w:w="988" w:type="dxa"/>
            <w:vMerge/>
          </w:tcPr>
          <w:p w14:paraId="0E123C5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CA082C1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4C5211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9928C3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061A5B00" w14:textId="5A86B72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C21BEE1" w14:textId="5159553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75A49A32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6BC75E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60245372" w14:textId="77777777" w:rsidTr="00334092">
        <w:tc>
          <w:tcPr>
            <w:tcW w:w="988" w:type="dxa"/>
            <w:vMerge/>
          </w:tcPr>
          <w:p w14:paraId="6907B15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2A4DB6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CF41E6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C40173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1C83841" w14:textId="1186304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922FF30" w14:textId="3288828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2EA4ABA8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E5A0FF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0D322903" w14:textId="77777777" w:rsidTr="00334092">
        <w:tc>
          <w:tcPr>
            <w:tcW w:w="988" w:type="dxa"/>
            <w:vMerge/>
          </w:tcPr>
          <w:p w14:paraId="1D283B7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B7D4FCB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16AEE4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E42B602" w14:textId="27CA226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604D63BC" w14:textId="41EA722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3F8162A" w14:textId="6D00084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F770E31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05684BD7" w14:textId="637E096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6E3BD7" w:rsidRPr="00F1258C" w14:paraId="5EA86261" w14:textId="77777777" w:rsidTr="00334092">
        <w:tc>
          <w:tcPr>
            <w:tcW w:w="988" w:type="dxa"/>
            <w:vMerge/>
          </w:tcPr>
          <w:p w14:paraId="6805183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67E061D" w14:textId="77777777" w:rsidR="006E3BD7" w:rsidRPr="00F1258C" w:rsidRDefault="006E3BD7" w:rsidP="006E3BD7">
            <w:pPr>
              <w:ind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BBD591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A10411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C9DF8DB" w14:textId="5A29608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360B9CE" w14:textId="3549739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60C50247" w14:textId="77777777" w:rsidR="006E3BD7" w:rsidRPr="00F1258C" w:rsidRDefault="006E3BD7" w:rsidP="006E3BD7">
            <w:pPr>
              <w:tabs>
                <w:tab w:val="left" w:pos="34"/>
              </w:tabs>
              <w:ind w:firstLine="312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0F5541C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4A5602A8" w14:textId="77777777" w:rsidTr="00334092">
        <w:tc>
          <w:tcPr>
            <w:tcW w:w="988" w:type="dxa"/>
            <w:vMerge/>
          </w:tcPr>
          <w:p w14:paraId="1485280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35DAE25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BEEA93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DDE92C7" w14:textId="0CD1513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EB19011" w14:textId="2B7C073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7CF0C9B8" w14:textId="3BBBC81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</w:t>
            </w:r>
          </w:p>
        </w:tc>
        <w:tc>
          <w:tcPr>
            <w:tcW w:w="2088" w:type="dxa"/>
            <w:vMerge/>
            <w:vAlign w:val="center"/>
          </w:tcPr>
          <w:p w14:paraId="3C778743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08CF313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58A32293" w14:textId="77777777" w:rsidTr="00334092">
        <w:trPr>
          <w:trHeight w:val="1554"/>
        </w:trPr>
        <w:tc>
          <w:tcPr>
            <w:tcW w:w="988" w:type="dxa"/>
            <w:vMerge w:val="restart"/>
          </w:tcPr>
          <w:p w14:paraId="7C5FBB33" w14:textId="13B61AF1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260" w:type="dxa"/>
            <w:vMerge w:val="restart"/>
          </w:tcPr>
          <w:p w14:paraId="6362C578" w14:textId="51488FB3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 xml:space="preserve">Озеленение территорий перспективной застройки </w:t>
            </w: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(строительство школы искусств на 650 мест;</w:t>
            </w:r>
          </w:p>
          <w:p w14:paraId="7BDC1930" w14:textId="75AF777C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строительство крытого ледового корта с искусственным покрытием;</w:t>
            </w:r>
            <w:r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 </w:t>
            </w: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строительство многофункционального оздоровительного комплекса; </w:t>
            </w:r>
            <w:r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р</w:t>
            </w: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еконструкция стадиона «Ангара»; реконструкция здания городской </w:t>
            </w:r>
            <w:proofErr w:type="spellStart"/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бибилиотеки</w:t>
            </w:r>
            <w:proofErr w:type="spellEnd"/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;</w:t>
            </w:r>
          </w:p>
          <w:p w14:paraId="45BF3063" w14:textId="09333DD6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строительство здания культурно-досугового типа на 240 мест;</w:t>
            </w:r>
          </w:p>
          <w:p w14:paraId="1449845E" w14:textId="0CC61B7C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b/>
                <w:i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строительство плоскостных </w:t>
            </w:r>
            <w:r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</w:t>
            </w: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портивных </w:t>
            </w:r>
            <w:proofErr w:type="spellStart"/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сооружени</w:t>
            </w:r>
            <w:proofErr w:type="spellEnd"/>
            <w:r w:rsid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, </w:t>
            </w: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строительство дошкольного образовательного учреждения на 55 мест;</w:t>
            </w:r>
          </w:p>
          <w:p w14:paraId="6367BA67" w14:textId="0BB8FE0D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реконструкция ДК «</w:t>
            </w:r>
            <w:proofErr w:type="spellStart"/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Макарьево</w:t>
            </w:r>
            <w:proofErr w:type="spellEnd"/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»</w:t>
            </w:r>
            <w:r w:rsid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;</w:t>
            </w:r>
          </w:p>
          <w:p w14:paraId="0DD3C634" w14:textId="52F6DF3C" w:rsidR="006E3BD7" w:rsidRPr="00E06C04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Микрорайон</w:t>
            </w:r>
            <w:r w:rsid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:</w:t>
            </w:r>
          </w:p>
          <w:p w14:paraId="02AA464F" w14:textId="0AC60684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строительство дошкольного образовательного учреждения на 90 мест; строительство плоскостного спортивного сооружения; строительство здания культурно-досугового типа (с размещением дополнительного библиотечного фонда)</w:t>
            </w:r>
            <w:r w:rsid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;</w:t>
            </w:r>
          </w:p>
          <w:p w14:paraId="5957EFC8" w14:textId="67B34E0C" w:rsidR="006E3BD7" w:rsidRPr="00E06C04" w:rsidRDefault="00E06C04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м-он</w:t>
            </w:r>
            <w:r w:rsidR="006E3BD7" w:rsidRPr="00E06C04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 xml:space="preserve"> Березовый</w:t>
            </w:r>
            <w:r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:</w:t>
            </w:r>
          </w:p>
          <w:p w14:paraId="7F9D8F15" w14:textId="08AB9F83" w:rsidR="006E3BD7" w:rsidRPr="00F1258C" w:rsidRDefault="006E3BD7" w:rsidP="006E3BD7">
            <w:pPr>
              <w:ind w:firstLine="0"/>
              <w:jc w:val="left"/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</w:pPr>
            <w:r w:rsidRPr="00F125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строительство дошкольного образовательного учреждения на 50 мест; строительство многофункциональной спортивной площадки</w:t>
            </w:r>
            <w:r w:rsidR="00FD708C">
              <w:rPr>
                <w:rFonts w:ascii="Times New Roman" w:eastAsia="Calibri" w:hAnsi="Times New Roman"/>
                <w:iCs/>
                <w:color w:val="000000"/>
                <w:sz w:val="27"/>
                <w:szCs w:val="27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A8706B3" w14:textId="14A0060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КЖО, хозяйствующие субъекты города</w:t>
            </w:r>
          </w:p>
        </w:tc>
        <w:tc>
          <w:tcPr>
            <w:tcW w:w="1579" w:type="dxa"/>
            <w:vMerge w:val="restart"/>
            <w:vAlign w:val="center"/>
          </w:tcPr>
          <w:p w14:paraId="0918D46D" w14:textId="3F7C7A9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189A1372" w14:textId="1DC5C27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9E8B894" w14:textId="296EA6A8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 w:val="restart"/>
            <w:vAlign w:val="center"/>
          </w:tcPr>
          <w:p w14:paraId="1FFE0080" w14:textId="7A5FE194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новых озелененных территорий, </w:t>
            </w:r>
            <w:r w:rsidR="00152FF6">
              <w:rPr>
                <w:rFonts w:ascii="Times New Roman" w:hAnsi="Times New Roman"/>
                <w:sz w:val="28"/>
                <w:szCs w:val="28"/>
              </w:rPr>
              <w:t>ед</w:t>
            </w:r>
            <w:r w:rsidR="006E3BD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56" w:type="dxa"/>
            <w:vMerge w:val="restart"/>
            <w:vAlign w:val="center"/>
          </w:tcPr>
          <w:p w14:paraId="6E65F634" w14:textId="1DABB23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0C6ADDFC" w14:textId="77777777" w:rsidTr="00334092">
        <w:trPr>
          <w:trHeight w:val="1014"/>
        </w:trPr>
        <w:tc>
          <w:tcPr>
            <w:tcW w:w="988" w:type="dxa"/>
            <w:vMerge/>
          </w:tcPr>
          <w:p w14:paraId="1B18B40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DBE67CD" w14:textId="77777777" w:rsidR="006E3BD7" w:rsidRPr="00F1258C" w:rsidRDefault="006E3BD7" w:rsidP="006E3BD7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CA0EA5B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44B7874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E58DA59" w14:textId="54E4E9D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1BD6ADD" w14:textId="3E7A5EA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AB974A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57BD18B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7FE7C80" w14:textId="77777777" w:rsidTr="00334092">
        <w:tc>
          <w:tcPr>
            <w:tcW w:w="988" w:type="dxa"/>
            <w:vMerge/>
          </w:tcPr>
          <w:p w14:paraId="19D1D79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248E51F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18A964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CB2F3B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83D4F03" w14:textId="5CAAE5C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30CE628" w14:textId="7FF5405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0E64BA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DEFEA5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2544750A" w14:textId="77777777" w:rsidTr="00334092">
        <w:trPr>
          <w:trHeight w:val="599"/>
        </w:trPr>
        <w:tc>
          <w:tcPr>
            <w:tcW w:w="988" w:type="dxa"/>
            <w:vMerge/>
          </w:tcPr>
          <w:p w14:paraId="7677923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4315C30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4AA825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C581D53" w14:textId="39678AC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4B69D670" w14:textId="63371A2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365465FF" w14:textId="6CDFC91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ED9C346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32533E3" w14:textId="52B4978E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6E3BD7" w:rsidRPr="00F1258C" w14:paraId="0DFDD61E" w14:textId="77777777" w:rsidTr="00334092">
        <w:trPr>
          <w:trHeight w:val="599"/>
        </w:trPr>
        <w:tc>
          <w:tcPr>
            <w:tcW w:w="988" w:type="dxa"/>
            <w:vMerge/>
          </w:tcPr>
          <w:p w14:paraId="52F6A82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B9CF4A5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F62450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7FF8E6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208378D" w14:textId="53F232BD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0480666" w14:textId="4810A4B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062A394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CE4BB9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1406F5E6" w14:textId="77777777" w:rsidTr="00334092">
        <w:tc>
          <w:tcPr>
            <w:tcW w:w="988" w:type="dxa"/>
            <w:vMerge/>
          </w:tcPr>
          <w:p w14:paraId="650F563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86CA833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B7D62E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448F2F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D9ECC64" w14:textId="36A6239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00141B88" w14:textId="418B9C0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E70E5FB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C33A32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7BAD127" w14:textId="77777777" w:rsidTr="00334092">
        <w:trPr>
          <w:trHeight w:val="745"/>
        </w:trPr>
        <w:tc>
          <w:tcPr>
            <w:tcW w:w="988" w:type="dxa"/>
            <w:vMerge/>
          </w:tcPr>
          <w:p w14:paraId="73809837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75C6EC4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012278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3841799" w14:textId="27AAABE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F1258C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07" w:type="dxa"/>
            <w:vAlign w:val="center"/>
          </w:tcPr>
          <w:p w14:paraId="2D8A3E72" w14:textId="47CE438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2B8A6A9D" w14:textId="23EE98EF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7828E2A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38BDD6F" w14:textId="769FD162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6E3BD7" w:rsidRPr="00F1258C" w14:paraId="32C50DE0" w14:textId="77777777" w:rsidTr="00334092">
        <w:trPr>
          <w:trHeight w:val="620"/>
        </w:trPr>
        <w:tc>
          <w:tcPr>
            <w:tcW w:w="988" w:type="dxa"/>
            <w:vMerge/>
          </w:tcPr>
          <w:p w14:paraId="6E6C98B8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72BBE15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428138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508305F4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D883389" w14:textId="4F02974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D2DFD10" w14:textId="136DC61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852370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5164796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1DB3C7C" w14:textId="77777777" w:rsidTr="00334092">
        <w:trPr>
          <w:trHeight w:val="841"/>
        </w:trPr>
        <w:tc>
          <w:tcPr>
            <w:tcW w:w="988" w:type="dxa"/>
            <w:vMerge/>
          </w:tcPr>
          <w:p w14:paraId="3974A56D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AFB1E57" w14:textId="77777777" w:rsidR="006E3BD7" w:rsidRPr="00F1258C" w:rsidRDefault="006E3BD7" w:rsidP="006E3BD7">
            <w:pPr>
              <w:shd w:val="clear" w:color="auto" w:fill="FFFFFF"/>
              <w:ind w:firstLine="0"/>
              <w:textAlignment w:val="baseline"/>
              <w:outlineLvl w:val="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EC7BDF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FD01FD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E63981D" w14:textId="61AF0C3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DCF4BCD" w14:textId="05E6113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449BEB5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C9F2F0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2C70EFB8" w14:textId="77777777" w:rsidTr="00334092">
        <w:trPr>
          <w:trHeight w:val="779"/>
        </w:trPr>
        <w:tc>
          <w:tcPr>
            <w:tcW w:w="988" w:type="dxa"/>
            <w:vMerge/>
          </w:tcPr>
          <w:p w14:paraId="2470B76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3386327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40914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9114C65" w14:textId="5BB8BA6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37AC9A2E" w14:textId="576432B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3A3A83B" w14:textId="662E0FD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879D13F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45D5ACB" w14:textId="1F1666EE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6E3BD7" w:rsidRPr="00F1258C" w14:paraId="1F63AF5B" w14:textId="77777777" w:rsidTr="00334092">
        <w:trPr>
          <w:trHeight w:val="842"/>
        </w:trPr>
        <w:tc>
          <w:tcPr>
            <w:tcW w:w="988" w:type="dxa"/>
            <w:vMerge/>
          </w:tcPr>
          <w:p w14:paraId="39A0C523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7B7A80E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BB700D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6A83D8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F4E3751" w14:textId="39F9CE7A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76AD0A3F" w14:textId="1021934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676EFB69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7AFD3F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3F65084C" w14:textId="77777777" w:rsidTr="00334092">
        <w:trPr>
          <w:trHeight w:val="825"/>
        </w:trPr>
        <w:tc>
          <w:tcPr>
            <w:tcW w:w="988" w:type="dxa"/>
            <w:vMerge/>
          </w:tcPr>
          <w:p w14:paraId="7F6601F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7661AA7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3193BE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A1AFDF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688D63F6" w14:textId="6331667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340CAE8" w14:textId="731CCAA9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37B4E76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321DE19D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5CEE1C07" w14:textId="77777777" w:rsidTr="00334092">
        <w:trPr>
          <w:trHeight w:val="693"/>
        </w:trPr>
        <w:tc>
          <w:tcPr>
            <w:tcW w:w="988" w:type="dxa"/>
            <w:vMerge/>
          </w:tcPr>
          <w:p w14:paraId="6C35B98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641A4CD9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00309A8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F96504A" w14:textId="65F8948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7493140D" w14:textId="6E293E0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9752996" w14:textId="2C8DB192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2EC94AD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B49E549" w14:textId="39DB752A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6E3BD7" w:rsidRPr="00F1258C" w14:paraId="12640712" w14:textId="77777777" w:rsidTr="00334092">
        <w:trPr>
          <w:trHeight w:val="843"/>
        </w:trPr>
        <w:tc>
          <w:tcPr>
            <w:tcW w:w="988" w:type="dxa"/>
            <w:vMerge/>
          </w:tcPr>
          <w:p w14:paraId="1D55EC2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450FE71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3DF4F7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DEB7F40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E7D73B9" w14:textId="3F3E1E0A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4DCD3FE5" w14:textId="52E209E6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6191D2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C80C075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7C9E676F" w14:textId="77777777" w:rsidTr="00334092">
        <w:trPr>
          <w:trHeight w:val="992"/>
        </w:trPr>
        <w:tc>
          <w:tcPr>
            <w:tcW w:w="988" w:type="dxa"/>
            <w:vMerge/>
          </w:tcPr>
          <w:p w14:paraId="5439D5AC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49C71ACC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65BF2DA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08080DE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CDC9F3D" w14:textId="2FCAE6AA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6D5B1CA" w14:textId="44A2B0E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5F1268EC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0501E1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595D010F" w14:textId="77777777" w:rsidTr="00334092">
        <w:trPr>
          <w:trHeight w:val="1272"/>
        </w:trPr>
        <w:tc>
          <w:tcPr>
            <w:tcW w:w="988" w:type="dxa"/>
            <w:vMerge/>
          </w:tcPr>
          <w:p w14:paraId="0B6665A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257B1D4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94E084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19F715E" w14:textId="10AA485B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4CCCEF20" w14:textId="03B290F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CFE7F81" w14:textId="306A0495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7A6E72BE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A34DF07" w14:textId="0580A6C7" w:rsidR="006E3BD7" w:rsidRPr="00F1258C" w:rsidRDefault="00126682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6E3BD7" w:rsidRPr="00F1258C" w14:paraId="41061FD1" w14:textId="77777777" w:rsidTr="00594DBE">
        <w:trPr>
          <w:trHeight w:val="983"/>
        </w:trPr>
        <w:tc>
          <w:tcPr>
            <w:tcW w:w="988" w:type="dxa"/>
            <w:vMerge/>
          </w:tcPr>
          <w:p w14:paraId="61034A3A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64377B3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553E5B1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E9FA512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D8C816D" w14:textId="746FBC80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620D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524DFCED" w14:textId="351D8AEE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4ECF122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0EB6171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F1258C" w14:paraId="068DA1A7" w14:textId="77777777" w:rsidTr="00334092">
        <w:tc>
          <w:tcPr>
            <w:tcW w:w="988" w:type="dxa"/>
            <w:vMerge/>
          </w:tcPr>
          <w:p w14:paraId="689FA8F9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0224D92" w14:textId="77777777" w:rsidR="006E3BD7" w:rsidRPr="00F1258C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F06B035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EA2B6BF" w14:textId="77777777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349A0E4" w14:textId="027F44A3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258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4AAE2D0F" w14:textId="47BBD7C4" w:rsidR="006E3BD7" w:rsidRPr="00F1258C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088" w:type="dxa"/>
            <w:vMerge/>
            <w:vAlign w:val="center"/>
          </w:tcPr>
          <w:p w14:paraId="17037750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B04E9E3" w14:textId="77777777" w:rsidR="006E3BD7" w:rsidRPr="00F1258C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28E68F1A" w14:textId="77777777" w:rsidTr="00334092">
        <w:tc>
          <w:tcPr>
            <w:tcW w:w="988" w:type="dxa"/>
            <w:vMerge w:val="restart"/>
          </w:tcPr>
          <w:p w14:paraId="63D6A676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</w:tcPr>
          <w:p w14:paraId="3CBCD8CE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D62BCE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A5B56ED" w14:textId="3007C6DE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2021 - 2025 год</w:t>
            </w:r>
          </w:p>
        </w:tc>
        <w:tc>
          <w:tcPr>
            <w:tcW w:w="2107" w:type="dxa"/>
            <w:vAlign w:val="center"/>
          </w:tcPr>
          <w:p w14:paraId="5D229AD0" w14:textId="3565128F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399F9CD" w14:textId="22614D65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4 724,2</w:t>
            </w:r>
          </w:p>
        </w:tc>
        <w:tc>
          <w:tcPr>
            <w:tcW w:w="2088" w:type="dxa"/>
            <w:vMerge w:val="restart"/>
            <w:vAlign w:val="center"/>
          </w:tcPr>
          <w:p w14:paraId="1510F7F4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705143F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4295C068" w14:textId="77777777" w:rsidTr="00334092">
        <w:tc>
          <w:tcPr>
            <w:tcW w:w="988" w:type="dxa"/>
            <w:vMerge/>
          </w:tcPr>
          <w:p w14:paraId="7682AF1A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E846CE3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951FE6F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299AA41E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C96EACA" w14:textId="0185BE9C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4BA23B2" w14:textId="6E5F81EA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3 974,2</w:t>
            </w:r>
          </w:p>
        </w:tc>
        <w:tc>
          <w:tcPr>
            <w:tcW w:w="2088" w:type="dxa"/>
            <w:vMerge/>
            <w:vAlign w:val="center"/>
          </w:tcPr>
          <w:p w14:paraId="63F8351C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41A5E05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62D1F74D" w14:textId="77777777" w:rsidTr="00334092">
        <w:tc>
          <w:tcPr>
            <w:tcW w:w="988" w:type="dxa"/>
            <w:vMerge/>
          </w:tcPr>
          <w:p w14:paraId="2F675DA2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B7FD5D6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623B3F3E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5F618D3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D230E54" w14:textId="05148279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4E95E6A" w14:textId="7F432C8B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750,0</w:t>
            </w:r>
          </w:p>
        </w:tc>
        <w:tc>
          <w:tcPr>
            <w:tcW w:w="2088" w:type="dxa"/>
            <w:vMerge/>
            <w:vAlign w:val="center"/>
          </w:tcPr>
          <w:p w14:paraId="67D807A9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65AAC199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7C42D2C4" w14:textId="77777777" w:rsidTr="00334092">
        <w:tc>
          <w:tcPr>
            <w:tcW w:w="988" w:type="dxa"/>
            <w:vMerge/>
          </w:tcPr>
          <w:p w14:paraId="6850F8BD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563501E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E054020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A79F26D" w14:textId="251EA14E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2107" w:type="dxa"/>
            <w:vAlign w:val="center"/>
          </w:tcPr>
          <w:p w14:paraId="73562187" w14:textId="01D25F4B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A512164" w14:textId="6C16DD3F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1 495,4</w:t>
            </w:r>
          </w:p>
        </w:tc>
        <w:tc>
          <w:tcPr>
            <w:tcW w:w="2088" w:type="dxa"/>
            <w:vMerge/>
            <w:vAlign w:val="center"/>
          </w:tcPr>
          <w:p w14:paraId="257AE228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642D06D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07CA7280" w14:textId="77777777" w:rsidTr="00334092">
        <w:tc>
          <w:tcPr>
            <w:tcW w:w="988" w:type="dxa"/>
            <w:vMerge/>
          </w:tcPr>
          <w:p w14:paraId="1B4843E4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E613980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2E7BBC4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F1B26FD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4FB3C17A" w14:textId="63ED3EB6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3E12520B" w14:textId="3DC9F6A6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1 345,</w:t>
            </w:r>
            <w:r w:rsidR="00D408DC" w:rsidRPr="004326D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088" w:type="dxa"/>
            <w:vMerge/>
            <w:vAlign w:val="center"/>
          </w:tcPr>
          <w:p w14:paraId="5FE238FA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4B0A584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73B8ACC7" w14:textId="77777777" w:rsidTr="00334092">
        <w:tc>
          <w:tcPr>
            <w:tcW w:w="988" w:type="dxa"/>
            <w:vMerge/>
          </w:tcPr>
          <w:p w14:paraId="50F99047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1120E6E3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364645F1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0F60039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38736419" w14:textId="2ACEE83C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3DD3E14F" w14:textId="5FFCF138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2088" w:type="dxa"/>
            <w:vMerge/>
            <w:vAlign w:val="center"/>
          </w:tcPr>
          <w:p w14:paraId="04775F75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295B11D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2C031B33" w14:textId="77777777" w:rsidTr="00334092">
        <w:tc>
          <w:tcPr>
            <w:tcW w:w="988" w:type="dxa"/>
            <w:vMerge/>
          </w:tcPr>
          <w:p w14:paraId="3077AC80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A217460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707A8AD2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82C958C" w14:textId="23929AB8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2107" w:type="dxa"/>
            <w:vAlign w:val="center"/>
          </w:tcPr>
          <w:p w14:paraId="5171EE0E" w14:textId="14F6368F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1AC672E5" w14:textId="44F5101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807,2</w:t>
            </w:r>
          </w:p>
        </w:tc>
        <w:tc>
          <w:tcPr>
            <w:tcW w:w="2088" w:type="dxa"/>
            <w:vMerge/>
            <w:vAlign w:val="center"/>
          </w:tcPr>
          <w:p w14:paraId="4A326C92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B7BEB6B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0F0DA066" w14:textId="77777777" w:rsidTr="00334092">
        <w:tc>
          <w:tcPr>
            <w:tcW w:w="988" w:type="dxa"/>
            <w:vMerge/>
          </w:tcPr>
          <w:p w14:paraId="4EFBD66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E5D3CE9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9F66F84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0E20EFA0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0958A58" w14:textId="447E9FFD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3E914CF" w14:textId="08771B39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657,2</w:t>
            </w:r>
          </w:p>
        </w:tc>
        <w:tc>
          <w:tcPr>
            <w:tcW w:w="2088" w:type="dxa"/>
            <w:vMerge/>
            <w:vAlign w:val="center"/>
          </w:tcPr>
          <w:p w14:paraId="3FCFFD9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93FC8F8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3140FD06" w14:textId="77777777" w:rsidTr="00334092">
        <w:tc>
          <w:tcPr>
            <w:tcW w:w="988" w:type="dxa"/>
            <w:vMerge/>
          </w:tcPr>
          <w:p w14:paraId="51EC8FEA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B59E1BD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23618C7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06173B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5A12320" w14:textId="601730EC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31CD4ED4" w14:textId="5C5C1D84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2088" w:type="dxa"/>
            <w:vMerge/>
            <w:vAlign w:val="center"/>
          </w:tcPr>
          <w:p w14:paraId="2C55EA71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770FB934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79E47397" w14:textId="77777777" w:rsidTr="00334092">
        <w:tc>
          <w:tcPr>
            <w:tcW w:w="988" w:type="dxa"/>
            <w:vMerge/>
          </w:tcPr>
          <w:p w14:paraId="279E60F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1FACC42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0D7AC25E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97F4114" w14:textId="08D97183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2107" w:type="dxa"/>
            <w:vAlign w:val="center"/>
          </w:tcPr>
          <w:p w14:paraId="61F07E32" w14:textId="0BB4747D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62262D83" w14:textId="54E5398D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807,2</w:t>
            </w:r>
          </w:p>
        </w:tc>
        <w:tc>
          <w:tcPr>
            <w:tcW w:w="2088" w:type="dxa"/>
            <w:vMerge/>
            <w:vAlign w:val="center"/>
          </w:tcPr>
          <w:p w14:paraId="6DACE34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C977807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5E84E9E7" w14:textId="77777777" w:rsidTr="00334092">
        <w:tc>
          <w:tcPr>
            <w:tcW w:w="988" w:type="dxa"/>
            <w:vMerge/>
          </w:tcPr>
          <w:p w14:paraId="2132EEE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3A03F5DA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4FB6F2E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7CE52062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D184649" w14:textId="48CC7B49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74D53EF" w14:textId="78DDC5F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657,2</w:t>
            </w:r>
          </w:p>
        </w:tc>
        <w:tc>
          <w:tcPr>
            <w:tcW w:w="2088" w:type="dxa"/>
            <w:vMerge/>
            <w:vAlign w:val="center"/>
          </w:tcPr>
          <w:p w14:paraId="5C99C39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1F0D0BF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767F7F6B" w14:textId="77777777" w:rsidTr="00334092">
        <w:tc>
          <w:tcPr>
            <w:tcW w:w="988" w:type="dxa"/>
            <w:vMerge/>
          </w:tcPr>
          <w:p w14:paraId="65AC60A9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10517A7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5B69167E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990BBC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7080E9F4" w14:textId="67949DE0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1C9C30FA" w14:textId="6EFF81B8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2088" w:type="dxa"/>
            <w:vMerge/>
            <w:vAlign w:val="center"/>
          </w:tcPr>
          <w:p w14:paraId="2F0F99B3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4882852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1A292E64" w14:textId="77777777" w:rsidTr="00334092">
        <w:tc>
          <w:tcPr>
            <w:tcW w:w="988" w:type="dxa"/>
            <w:vMerge/>
          </w:tcPr>
          <w:p w14:paraId="53975ED6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711E2822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CF68BE0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960DD08" w14:textId="1118295E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107" w:type="dxa"/>
            <w:vAlign w:val="center"/>
          </w:tcPr>
          <w:p w14:paraId="640C2869" w14:textId="18FB60B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4177404D" w14:textId="5B2061A9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807,2</w:t>
            </w:r>
          </w:p>
        </w:tc>
        <w:tc>
          <w:tcPr>
            <w:tcW w:w="2088" w:type="dxa"/>
            <w:vMerge/>
            <w:vAlign w:val="center"/>
          </w:tcPr>
          <w:p w14:paraId="16EAA2FE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27B95A8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6F200068" w14:textId="77777777" w:rsidTr="00334092">
        <w:tc>
          <w:tcPr>
            <w:tcW w:w="988" w:type="dxa"/>
            <w:vMerge/>
          </w:tcPr>
          <w:p w14:paraId="00A86748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78EDB6D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1E84BF52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65AC7252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3AAA336" w14:textId="67A27935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644405EA" w14:textId="044F66F1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657,2</w:t>
            </w:r>
          </w:p>
        </w:tc>
        <w:tc>
          <w:tcPr>
            <w:tcW w:w="2088" w:type="dxa"/>
            <w:vMerge/>
            <w:vAlign w:val="center"/>
          </w:tcPr>
          <w:p w14:paraId="20A3BDCC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44B50224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2FCD" w:rsidRPr="004326D3" w14:paraId="7433761B" w14:textId="77777777" w:rsidTr="00334092">
        <w:tc>
          <w:tcPr>
            <w:tcW w:w="988" w:type="dxa"/>
            <w:vMerge/>
          </w:tcPr>
          <w:p w14:paraId="3F4EE905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14E330A" w14:textId="77777777" w:rsidR="00292FCD" w:rsidRPr="004326D3" w:rsidRDefault="00292FCD" w:rsidP="00292FCD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4008F8C0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333BA9BA" w14:textId="77777777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12EB2575" w14:textId="5E116A43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6208A7A8" w14:textId="752CD728" w:rsidR="00292FCD" w:rsidRPr="004326D3" w:rsidRDefault="00292FCD" w:rsidP="00292FCD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2088" w:type="dxa"/>
            <w:vMerge/>
            <w:vAlign w:val="center"/>
          </w:tcPr>
          <w:p w14:paraId="0114D40B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17174EB7" w14:textId="77777777" w:rsidR="00292FCD" w:rsidRPr="004326D3" w:rsidRDefault="00292FCD" w:rsidP="00292FCD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2B43AAA2" w14:textId="77777777" w:rsidTr="00334092">
        <w:tc>
          <w:tcPr>
            <w:tcW w:w="988" w:type="dxa"/>
            <w:vMerge/>
          </w:tcPr>
          <w:p w14:paraId="3734FF89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073BF853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2B23B8E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AA3814B" w14:textId="25308420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2025 год</w:t>
            </w:r>
          </w:p>
        </w:tc>
        <w:tc>
          <w:tcPr>
            <w:tcW w:w="2107" w:type="dxa"/>
            <w:vAlign w:val="center"/>
          </w:tcPr>
          <w:p w14:paraId="5DA3D164" w14:textId="3FF3934E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58" w:type="dxa"/>
            <w:vAlign w:val="center"/>
          </w:tcPr>
          <w:p w14:paraId="70A4DD8A" w14:textId="78BBDB7F" w:rsidR="006E3BD7" w:rsidRPr="004326D3" w:rsidRDefault="00292FCD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807,2</w:t>
            </w:r>
          </w:p>
        </w:tc>
        <w:tc>
          <w:tcPr>
            <w:tcW w:w="2088" w:type="dxa"/>
            <w:vMerge/>
            <w:vAlign w:val="center"/>
          </w:tcPr>
          <w:p w14:paraId="7FD3ECC4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02F224E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7354AA94" w14:textId="77777777" w:rsidTr="00334092">
        <w:tc>
          <w:tcPr>
            <w:tcW w:w="988" w:type="dxa"/>
            <w:vMerge/>
          </w:tcPr>
          <w:p w14:paraId="407B782E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BBE4757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DC3AB26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4689A2C7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29367B32" w14:textId="5F10D05A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МБ</w:t>
            </w:r>
          </w:p>
        </w:tc>
        <w:tc>
          <w:tcPr>
            <w:tcW w:w="1558" w:type="dxa"/>
            <w:vAlign w:val="center"/>
          </w:tcPr>
          <w:p w14:paraId="2A20EAE8" w14:textId="28FF03B5" w:rsidR="006E3BD7" w:rsidRPr="004326D3" w:rsidRDefault="00890E4B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657,2</w:t>
            </w:r>
          </w:p>
        </w:tc>
        <w:tc>
          <w:tcPr>
            <w:tcW w:w="2088" w:type="dxa"/>
            <w:vMerge/>
            <w:vAlign w:val="center"/>
          </w:tcPr>
          <w:p w14:paraId="4BE09388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0188ACAA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D7" w:rsidRPr="004326D3" w14:paraId="348F5490" w14:textId="77777777" w:rsidTr="00334092">
        <w:tc>
          <w:tcPr>
            <w:tcW w:w="988" w:type="dxa"/>
            <w:vMerge/>
          </w:tcPr>
          <w:p w14:paraId="45491FD7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1574DE7" w14:textId="77777777" w:rsidR="006E3BD7" w:rsidRPr="004326D3" w:rsidRDefault="006E3BD7" w:rsidP="006E3BD7">
            <w:pPr>
              <w:ind w:firstLine="45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14:paraId="2D5465BE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vMerge/>
            <w:vAlign w:val="center"/>
          </w:tcPr>
          <w:p w14:paraId="19D00729" w14:textId="77777777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7" w:type="dxa"/>
            <w:vAlign w:val="center"/>
          </w:tcPr>
          <w:p w14:paraId="5CAF8144" w14:textId="79ABDF7E" w:rsidR="006E3BD7" w:rsidRPr="004326D3" w:rsidRDefault="006E3BD7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14:paraId="53FEF195" w14:textId="519B88E2" w:rsidR="006E3BD7" w:rsidRPr="004326D3" w:rsidRDefault="00890E4B" w:rsidP="006E3BD7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326D3">
              <w:rPr>
                <w:rFonts w:ascii="Times New Roman" w:hAnsi="Times New Roman"/>
                <w:sz w:val="27"/>
                <w:szCs w:val="27"/>
              </w:rPr>
              <w:t>150,0</w:t>
            </w:r>
          </w:p>
        </w:tc>
        <w:tc>
          <w:tcPr>
            <w:tcW w:w="2088" w:type="dxa"/>
            <w:vMerge/>
            <w:vAlign w:val="center"/>
          </w:tcPr>
          <w:p w14:paraId="7686BFD6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6" w:type="dxa"/>
            <w:vMerge/>
            <w:vAlign w:val="center"/>
          </w:tcPr>
          <w:p w14:paraId="2A7A655C" w14:textId="77777777" w:rsidR="006E3BD7" w:rsidRPr="004326D3" w:rsidRDefault="006E3BD7" w:rsidP="006E3BD7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686C3F10" w14:textId="77777777" w:rsidR="00793E33" w:rsidRPr="004326D3" w:rsidRDefault="00793E33" w:rsidP="00793E33"/>
    <w:p w14:paraId="28C00CE3" w14:textId="77777777" w:rsidR="000F3A38" w:rsidRPr="000F3A38" w:rsidRDefault="000F3A38" w:rsidP="000F3A38"/>
    <w:p w14:paraId="000AF2F0" w14:textId="77777777" w:rsidR="00FA354C" w:rsidRDefault="00FA354C" w:rsidP="00FA354C">
      <w:pPr>
        <w:ind w:firstLine="0"/>
        <w:rPr>
          <w:rFonts w:ascii="Times New Roman" w:hAnsi="Times New Roman"/>
          <w:sz w:val="27"/>
          <w:szCs w:val="27"/>
        </w:rPr>
      </w:pPr>
      <w:r w:rsidRPr="00126170">
        <w:rPr>
          <w:rFonts w:ascii="Times New Roman" w:hAnsi="Times New Roman"/>
          <w:sz w:val="27"/>
          <w:szCs w:val="27"/>
        </w:rPr>
        <w:t xml:space="preserve">Руководитель аппарата </w:t>
      </w:r>
      <w:r>
        <w:rPr>
          <w:rFonts w:ascii="Times New Roman" w:hAnsi="Times New Roman"/>
          <w:sz w:val="27"/>
          <w:szCs w:val="27"/>
        </w:rPr>
        <w:t>администрации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Г.А. Макогон</w:t>
      </w:r>
    </w:p>
    <w:p w14:paraId="3F16847B" w14:textId="77777777" w:rsidR="00FA354C" w:rsidRDefault="00FA354C" w:rsidP="00FA354C">
      <w:pPr>
        <w:ind w:firstLine="0"/>
        <w:rPr>
          <w:rFonts w:ascii="Times New Roman" w:hAnsi="Times New Roman"/>
          <w:sz w:val="27"/>
          <w:szCs w:val="27"/>
        </w:rPr>
      </w:pPr>
    </w:p>
    <w:p w14:paraId="441DB442" w14:textId="77777777" w:rsidR="00954AB2" w:rsidRDefault="00954AB2" w:rsidP="00FA354C">
      <w:pPr>
        <w:ind w:firstLine="0"/>
        <w:rPr>
          <w:rFonts w:ascii="Times New Roman" w:hAnsi="Times New Roman"/>
          <w:sz w:val="27"/>
          <w:szCs w:val="27"/>
        </w:rPr>
      </w:pPr>
    </w:p>
    <w:p w14:paraId="5DE52B5D" w14:textId="77777777" w:rsidR="00FA354C" w:rsidRDefault="00FA354C" w:rsidP="00FA354C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мэра города – председатель комитета по жизнеобеспечению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Д.И. </w:t>
      </w:r>
      <w:proofErr w:type="spellStart"/>
      <w:r>
        <w:rPr>
          <w:rFonts w:ascii="Times New Roman" w:hAnsi="Times New Roman"/>
          <w:sz w:val="27"/>
          <w:szCs w:val="27"/>
        </w:rPr>
        <w:t>Махонькин</w:t>
      </w:r>
      <w:proofErr w:type="spellEnd"/>
    </w:p>
    <w:p w14:paraId="3BBD7D9B" w14:textId="77777777" w:rsidR="00FA354C" w:rsidRDefault="00FA354C" w:rsidP="00FA354C">
      <w:pPr>
        <w:ind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FA354C" w:rsidSect="00954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3761" w14:textId="77777777" w:rsidR="00EF7F22" w:rsidRDefault="00EF7F22">
      <w:r>
        <w:separator/>
      </w:r>
    </w:p>
  </w:endnote>
  <w:endnote w:type="continuationSeparator" w:id="0">
    <w:p w14:paraId="10DBA91E" w14:textId="77777777" w:rsidR="00EF7F22" w:rsidRDefault="00E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00000201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8169" w14:textId="77777777" w:rsidR="00954AB2" w:rsidRDefault="00954AB2" w:rsidP="00E3628A">
    <w:pPr>
      <w:pStyle w:val="affffd"/>
      <w:framePr w:wrap="around" w:vAnchor="text" w:hAnchor="margin" w:xAlign="center" w:y="1"/>
      <w:rPr>
        <w:rStyle w:val="afffff4"/>
        <w:rFonts w:eastAsiaTheme="majorEastAsia"/>
      </w:rPr>
    </w:pPr>
    <w:r>
      <w:rPr>
        <w:rStyle w:val="afffff4"/>
        <w:rFonts w:eastAsiaTheme="majorEastAsia"/>
      </w:rPr>
      <w:fldChar w:fldCharType="begin"/>
    </w:r>
    <w:r>
      <w:rPr>
        <w:rStyle w:val="afffff4"/>
        <w:rFonts w:eastAsiaTheme="majorEastAsia"/>
      </w:rPr>
      <w:instrText xml:space="preserve">PAGE  </w:instrText>
    </w:r>
    <w:r>
      <w:rPr>
        <w:rStyle w:val="afffff4"/>
        <w:rFonts w:eastAsiaTheme="majorEastAsia"/>
      </w:rPr>
      <w:fldChar w:fldCharType="end"/>
    </w:r>
  </w:p>
  <w:p w14:paraId="70CA747B" w14:textId="77777777" w:rsidR="00954AB2" w:rsidRDefault="00954AB2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C69E" w14:textId="77777777" w:rsidR="00EF7F22" w:rsidRDefault="00EF7F22">
      <w:r>
        <w:separator/>
      </w:r>
    </w:p>
  </w:footnote>
  <w:footnote w:type="continuationSeparator" w:id="0">
    <w:p w14:paraId="334CC25C" w14:textId="77777777" w:rsidR="00EF7F22" w:rsidRDefault="00E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02E6291"/>
    <w:multiLevelType w:val="hybridMultilevel"/>
    <w:tmpl w:val="BBC62680"/>
    <w:lvl w:ilvl="0" w:tplc="175696B2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2E75441"/>
    <w:multiLevelType w:val="hybridMultilevel"/>
    <w:tmpl w:val="BBC62680"/>
    <w:lvl w:ilvl="0" w:tplc="175696B2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3FB2C25"/>
    <w:multiLevelType w:val="hybridMultilevel"/>
    <w:tmpl w:val="86888CC2"/>
    <w:lvl w:ilvl="0" w:tplc="E0AE0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6D806B2"/>
    <w:multiLevelType w:val="hybridMultilevel"/>
    <w:tmpl w:val="1FF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27E62"/>
    <w:multiLevelType w:val="hybridMultilevel"/>
    <w:tmpl w:val="BBC62680"/>
    <w:lvl w:ilvl="0" w:tplc="175696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372D794F"/>
    <w:multiLevelType w:val="hybridMultilevel"/>
    <w:tmpl w:val="C0C24AEA"/>
    <w:lvl w:ilvl="0" w:tplc="F1F6F7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A6E83"/>
    <w:multiLevelType w:val="hybridMultilevel"/>
    <w:tmpl w:val="AA647018"/>
    <w:lvl w:ilvl="0" w:tplc="D910B8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5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57192B"/>
    <w:multiLevelType w:val="hybridMultilevel"/>
    <w:tmpl w:val="BBC62680"/>
    <w:lvl w:ilvl="0" w:tplc="175696B2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8F462C"/>
    <w:multiLevelType w:val="hybridMultilevel"/>
    <w:tmpl w:val="BBC62680"/>
    <w:lvl w:ilvl="0" w:tplc="175696B2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6C931136"/>
    <w:multiLevelType w:val="hybridMultilevel"/>
    <w:tmpl w:val="F9C6D1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E6BAD"/>
    <w:multiLevelType w:val="hybridMultilevel"/>
    <w:tmpl w:val="BA92F4C2"/>
    <w:lvl w:ilvl="0" w:tplc="9DE8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F304E"/>
    <w:multiLevelType w:val="singleLevel"/>
    <w:tmpl w:val="F2C06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43"/>
  </w:num>
  <w:num w:numId="4">
    <w:abstractNumId w:val="7"/>
  </w:num>
  <w:num w:numId="5">
    <w:abstractNumId w:val="1"/>
  </w:num>
  <w:num w:numId="6">
    <w:abstractNumId w:val="12"/>
  </w:num>
  <w:num w:numId="7">
    <w:abstractNumId w:val="22"/>
  </w:num>
  <w:num w:numId="8">
    <w:abstractNumId w:val="37"/>
  </w:num>
  <w:num w:numId="9">
    <w:abstractNumId w:val="23"/>
  </w:num>
  <w:num w:numId="10">
    <w:abstractNumId w:val="11"/>
  </w:num>
  <w:num w:numId="11">
    <w:abstractNumId w:val="40"/>
  </w:num>
  <w:num w:numId="12">
    <w:abstractNumId w:val="36"/>
  </w:num>
  <w:num w:numId="13">
    <w:abstractNumId w:val="3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27"/>
  </w:num>
  <w:num w:numId="18">
    <w:abstractNumId w:val="31"/>
  </w:num>
  <w:num w:numId="19">
    <w:abstractNumId w:val="3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19"/>
  </w:num>
  <w:num w:numId="24">
    <w:abstractNumId w:val="6"/>
  </w:num>
  <w:num w:numId="25">
    <w:abstractNumId w:val="0"/>
  </w:num>
  <w:num w:numId="26">
    <w:abstractNumId w:val="42"/>
  </w:num>
  <w:num w:numId="27">
    <w:abstractNumId w:val="26"/>
  </w:num>
  <w:num w:numId="28">
    <w:abstractNumId w:val="25"/>
  </w:num>
  <w:num w:numId="29">
    <w:abstractNumId w:val="24"/>
  </w:num>
  <w:num w:numId="30">
    <w:abstractNumId w:val="20"/>
  </w:num>
  <w:num w:numId="31">
    <w:abstractNumId w:val="8"/>
  </w:num>
  <w:num w:numId="32">
    <w:abstractNumId w:val="38"/>
  </w:num>
  <w:num w:numId="33">
    <w:abstractNumId w:val="4"/>
  </w:num>
  <w:num w:numId="34">
    <w:abstractNumId w:val="41"/>
  </w:num>
  <w:num w:numId="35">
    <w:abstractNumId w:val="34"/>
  </w:num>
  <w:num w:numId="36">
    <w:abstractNumId w:val="17"/>
  </w:num>
  <w:num w:numId="37">
    <w:abstractNumId w:val="9"/>
  </w:num>
  <w:num w:numId="38">
    <w:abstractNumId w:val="35"/>
  </w:num>
  <w:num w:numId="39">
    <w:abstractNumId w:val="13"/>
  </w:num>
  <w:num w:numId="40">
    <w:abstractNumId w:val="2"/>
  </w:num>
  <w:num w:numId="41">
    <w:abstractNumId w:val="28"/>
  </w:num>
  <w:num w:numId="42">
    <w:abstractNumId w:val="33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7"/>
    <w:rsid w:val="0000321A"/>
    <w:rsid w:val="0002191C"/>
    <w:rsid w:val="00041D54"/>
    <w:rsid w:val="000556A5"/>
    <w:rsid w:val="0005765C"/>
    <w:rsid w:val="00075DD0"/>
    <w:rsid w:val="000832EF"/>
    <w:rsid w:val="000C5600"/>
    <w:rsid w:val="000E521B"/>
    <w:rsid w:val="000F3A38"/>
    <w:rsid w:val="000F49FB"/>
    <w:rsid w:val="001013C5"/>
    <w:rsid w:val="001023C7"/>
    <w:rsid w:val="00112DB0"/>
    <w:rsid w:val="00126682"/>
    <w:rsid w:val="001367EC"/>
    <w:rsid w:val="0015253B"/>
    <w:rsid w:val="00152FF6"/>
    <w:rsid w:val="001A50DE"/>
    <w:rsid w:val="001F2BA5"/>
    <w:rsid w:val="00230B62"/>
    <w:rsid w:val="00233EB7"/>
    <w:rsid w:val="0023549E"/>
    <w:rsid w:val="00292FCD"/>
    <w:rsid w:val="002B0037"/>
    <w:rsid w:val="002B014A"/>
    <w:rsid w:val="002C2DC0"/>
    <w:rsid w:val="002C67E4"/>
    <w:rsid w:val="00314FD2"/>
    <w:rsid w:val="0031772B"/>
    <w:rsid w:val="003329F9"/>
    <w:rsid w:val="00334092"/>
    <w:rsid w:val="00371A4A"/>
    <w:rsid w:val="003A748F"/>
    <w:rsid w:val="003B55FB"/>
    <w:rsid w:val="003C28AD"/>
    <w:rsid w:val="003E70EA"/>
    <w:rsid w:val="003E745E"/>
    <w:rsid w:val="003F65B4"/>
    <w:rsid w:val="00403F35"/>
    <w:rsid w:val="00412E64"/>
    <w:rsid w:val="004326D3"/>
    <w:rsid w:val="004474B7"/>
    <w:rsid w:val="00447B10"/>
    <w:rsid w:val="004711CF"/>
    <w:rsid w:val="00474F87"/>
    <w:rsid w:val="00502B88"/>
    <w:rsid w:val="00502C7B"/>
    <w:rsid w:val="00510EFF"/>
    <w:rsid w:val="0057544F"/>
    <w:rsid w:val="00594DBE"/>
    <w:rsid w:val="005A1ADC"/>
    <w:rsid w:val="005A6E6D"/>
    <w:rsid w:val="005F15D3"/>
    <w:rsid w:val="006043BD"/>
    <w:rsid w:val="0066620D"/>
    <w:rsid w:val="00676C1F"/>
    <w:rsid w:val="006A6AD4"/>
    <w:rsid w:val="006E3BD7"/>
    <w:rsid w:val="006E5AD2"/>
    <w:rsid w:val="0070427E"/>
    <w:rsid w:val="0072247D"/>
    <w:rsid w:val="00757AE4"/>
    <w:rsid w:val="00786219"/>
    <w:rsid w:val="00793E33"/>
    <w:rsid w:val="007B35B8"/>
    <w:rsid w:val="007B7F74"/>
    <w:rsid w:val="007C1897"/>
    <w:rsid w:val="007D52FD"/>
    <w:rsid w:val="00803172"/>
    <w:rsid w:val="0081310C"/>
    <w:rsid w:val="008207BD"/>
    <w:rsid w:val="008213C6"/>
    <w:rsid w:val="008310CB"/>
    <w:rsid w:val="00841643"/>
    <w:rsid w:val="00855185"/>
    <w:rsid w:val="008603C5"/>
    <w:rsid w:val="00882367"/>
    <w:rsid w:val="00890E4B"/>
    <w:rsid w:val="00894425"/>
    <w:rsid w:val="008A53C8"/>
    <w:rsid w:val="008B4DF2"/>
    <w:rsid w:val="008C371D"/>
    <w:rsid w:val="008F5101"/>
    <w:rsid w:val="009114C5"/>
    <w:rsid w:val="00933285"/>
    <w:rsid w:val="009443A4"/>
    <w:rsid w:val="009465E5"/>
    <w:rsid w:val="00954AB2"/>
    <w:rsid w:val="00961802"/>
    <w:rsid w:val="00971AF1"/>
    <w:rsid w:val="009816B8"/>
    <w:rsid w:val="00981F8A"/>
    <w:rsid w:val="0098449E"/>
    <w:rsid w:val="009B543A"/>
    <w:rsid w:val="009D0CDE"/>
    <w:rsid w:val="00A21AEA"/>
    <w:rsid w:val="00A35066"/>
    <w:rsid w:val="00A627E7"/>
    <w:rsid w:val="00A668E5"/>
    <w:rsid w:val="00A77D72"/>
    <w:rsid w:val="00A81752"/>
    <w:rsid w:val="00AC36DF"/>
    <w:rsid w:val="00AD598B"/>
    <w:rsid w:val="00AF4AAE"/>
    <w:rsid w:val="00B47369"/>
    <w:rsid w:val="00B53613"/>
    <w:rsid w:val="00B5730F"/>
    <w:rsid w:val="00B67F81"/>
    <w:rsid w:val="00B760D9"/>
    <w:rsid w:val="00B96C85"/>
    <w:rsid w:val="00BB4D30"/>
    <w:rsid w:val="00BE6CFB"/>
    <w:rsid w:val="00C05F4A"/>
    <w:rsid w:val="00CB0D5C"/>
    <w:rsid w:val="00CB30CE"/>
    <w:rsid w:val="00CB5974"/>
    <w:rsid w:val="00CF5E86"/>
    <w:rsid w:val="00D0230D"/>
    <w:rsid w:val="00D04B73"/>
    <w:rsid w:val="00D408DC"/>
    <w:rsid w:val="00D57C47"/>
    <w:rsid w:val="00D7006C"/>
    <w:rsid w:val="00D75030"/>
    <w:rsid w:val="00D97952"/>
    <w:rsid w:val="00DB3467"/>
    <w:rsid w:val="00DC7091"/>
    <w:rsid w:val="00E06C04"/>
    <w:rsid w:val="00E22690"/>
    <w:rsid w:val="00E3628A"/>
    <w:rsid w:val="00E5151C"/>
    <w:rsid w:val="00E64333"/>
    <w:rsid w:val="00E71747"/>
    <w:rsid w:val="00E9358C"/>
    <w:rsid w:val="00EF7F22"/>
    <w:rsid w:val="00F07F4E"/>
    <w:rsid w:val="00F10169"/>
    <w:rsid w:val="00F12280"/>
    <w:rsid w:val="00F1258C"/>
    <w:rsid w:val="00F1507A"/>
    <w:rsid w:val="00F76396"/>
    <w:rsid w:val="00F94765"/>
    <w:rsid w:val="00FA354C"/>
    <w:rsid w:val="00FC3C6D"/>
    <w:rsid w:val="00FC5F7F"/>
    <w:rsid w:val="00FD6F98"/>
    <w:rsid w:val="00FD708C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5F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17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7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77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77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772B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1772B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1772B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772B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772B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772B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772B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772B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3177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72B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772B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177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772B"/>
  </w:style>
  <w:style w:type="paragraph" w:customStyle="1" w:styleId="a8">
    <w:name w:val="Внимание: недобросовестность!"/>
    <w:basedOn w:val="a6"/>
    <w:next w:val="a"/>
    <w:uiPriority w:val="99"/>
    <w:rsid w:val="0031772B"/>
  </w:style>
  <w:style w:type="character" w:customStyle="1" w:styleId="a9">
    <w:name w:val="Выделение для Базового Поиска"/>
    <w:basedOn w:val="a3"/>
    <w:uiPriority w:val="99"/>
    <w:rsid w:val="003177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77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1772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77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31772B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3177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77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177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3177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177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3177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177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177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177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177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177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177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3177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177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177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3177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177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3177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177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1772B"/>
  </w:style>
  <w:style w:type="paragraph" w:customStyle="1" w:styleId="aff1">
    <w:name w:val="Моноширинный"/>
    <w:basedOn w:val="a"/>
    <w:next w:val="a"/>
    <w:uiPriority w:val="99"/>
    <w:rsid w:val="003177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31772B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177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1772B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77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177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177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1772B"/>
    <w:pPr>
      <w:ind w:left="140"/>
    </w:pPr>
  </w:style>
  <w:style w:type="character" w:customStyle="1" w:styleId="aff9">
    <w:name w:val="Опечатки"/>
    <w:uiPriority w:val="99"/>
    <w:rsid w:val="003177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177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177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177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177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3177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177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1772B"/>
  </w:style>
  <w:style w:type="paragraph" w:customStyle="1" w:styleId="afff1">
    <w:name w:val="Примечание."/>
    <w:basedOn w:val="a6"/>
    <w:next w:val="a"/>
    <w:uiPriority w:val="99"/>
    <w:rsid w:val="0031772B"/>
  </w:style>
  <w:style w:type="character" w:customStyle="1" w:styleId="afff2">
    <w:name w:val="Продолжение ссылки"/>
    <w:basedOn w:val="a4"/>
    <w:uiPriority w:val="99"/>
    <w:rsid w:val="0031772B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177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1772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177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177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1772B"/>
  </w:style>
  <w:style w:type="character" w:customStyle="1" w:styleId="afff8">
    <w:name w:val="Ссылка на утративший силу документ"/>
    <w:basedOn w:val="a4"/>
    <w:uiPriority w:val="99"/>
    <w:rsid w:val="0031772B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177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77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177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772B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177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177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72B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317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31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77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1772B"/>
  </w:style>
  <w:style w:type="paragraph" w:customStyle="1" w:styleId="ConsPlusNormal">
    <w:name w:val="ConsPlusNormal"/>
    <w:uiPriority w:val="99"/>
    <w:rsid w:val="003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31772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31772B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31772B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3177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31772B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31772B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31772B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31772B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31772B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31772B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31772B"/>
    <w:rPr>
      <w:rFonts w:cs="Times New Roman"/>
      <w:vertAlign w:val="superscript"/>
    </w:rPr>
  </w:style>
  <w:style w:type="character" w:customStyle="1" w:styleId="s2">
    <w:name w:val="s2"/>
    <w:uiPriority w:val="99"/>
    <w:rsid w:val="0031772B"/>
  </w:style>
  <w:style w:type="paragraph" w:styleId="affffb">
    <w:name w:val="header"/>
    <w:basedOn w:val="a"/>
    <w:link w:val="affffc"/>
    <w:uiPriority w:val="99"/>
    <w:rsid w:val="003177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31772B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3177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31772B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31772B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31772B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31772B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31772B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31772B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31772B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31772B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3177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31772B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31772B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31772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1b">
    <w:name w:val="Заголовок Знак1"/>
    <w:basedOn w:val="a0"/>
    <w:uiPriority w:val="10"/>
    <w:rsid w:val="003177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f3">
    <w:name w:val="Название Знак"/>
    <w:basedOn w:val="a0"/>
    <w:uiPriority w:val="10"/>
    <w:rsid w:val="003177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31772B"/>
    <w:rPr>
      <w:rFonts w:cs="Times New Roman"/>
    </w:rPr>
  </w:style>
  <w:style w:type="paragraph" w:styleId="afffff5">
    <w:name w:val="Normal (Web)"/>
    <w:basedOn w:val="a"/>
    <w:uiPriority w:val="99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31772B"/>
    <w:rPr>
      <w:rFonts w:cs="Times New Roman"/>
      <w:b/>
      <w:bCs/>
    </w:rPr>
  </w:style>
  <w:style w:type="paragraph" w:styleId="2d">
    <w:name w:val="Body Text Indent 2"/>
    <w:basedOn w:val="a"/>
    <w:link w:val="2e"/>
    <w:uiPriority w:val="99"/>
    <w:semiHidden/>
    <w:unhideWhenUsed/>
    <w:rsid w:val="0031772B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paragraph" w:styleId="afffff7">
    <w:name w:val="Body Text Indent"/>
    <w:basedOn w:val="a"/>
    <w:link w:val="afffff8"/>
    <w:uiPriority w:val="99"/>
    <w:unhideWhenUsed/>
    <w:rsid w:val="0031772B"/>
    <w:pPr>
      <w:spacing w:after="120"/>
      <w:ind w:left="283"/>
    </w:pPr>
  </w:style>
  <w:style w:type="character" w:customStyle="1" w:styleId="afffff8">
    <w:name w:val="Основной текст с отступом Знак"/>
    <w:basedOn w:val="a0"/>
    <w:link w:val="afffff7"/>
    <w:uiPriority w:val="99"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paragraph" w:styleId="3c">
    <w:name w:val="Body Text Indent 3"/>
    <w:basedOn w:val="a"/>
    <w:link w:val="3d"/>
    <w:uiPriority w:val="99"/>
    <w:semiHidden/>
    <w:unhideWhenUsed/>
    <w:rsid w:val="0031772B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31772B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01">
    <w:name w:val="fontstyle01"/>
    <w:basedOn w:val="a0"/>
    <w:rsid w:val="003177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77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9">
    <w:name w:val="annotation reference"/>
    <w:basedOn w:val="a0"/>
    <w:uiPriority w:val="99"/>
    <w:semiHidden/>
    <w:unhideWhenUsed/>
    <w:rsid w:val="0031772B"/>
    <w:rPr>
      <w:sz w:val="16"/>
      <w:szCs w:val="16"/>
    </w:rPr>
  </w:style>
  <w:style w:type="paragraph" w:styleId="afffffa">
    <w:name w:val="annotation text"/>
    <w:basedOn w:val="a"/>
    <w:link w:val="afffffb"/>
    <w:uiPriority w:val="99"/>
    <w:semiHidden/>
    <w:unhideWhenUsed/>
    <w:rsid w:val="0031772B"/>
    <w:rPr>
      <w:sz w:val="20"/>
      <w:szCs w:val="20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31772B"/>
    <w:rPr>
      <w:rFonts w:ascii="Arial" w:eastAsia="Times New Roman" w:hAnsi="Arial" w:cs="Times New Roman"/>
      <w:sz w:val="20"/>
      <w:szCs w:val="20"/>
      <w:lang w:eastAsia="ru-RU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31772B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31772B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17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7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77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77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772B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1772B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1772B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31772B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7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772B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772B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772B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772B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772B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3177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72B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772B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177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772B"/>
  </w:style>
  <w:style w:type="paragraph" w:customStyle="1" w:styleId="a8">
    <w:name w:val="Внимание: недобросовестность!"/>
    <w:basedOn w:val="a6"/>
    <w:next w:val="a"/>
    <w:uiPriority w:val="99"/>
    <w:rsid w:val="0031772B"/>
  </w:style>
  <w:style w:type="character" w:customStyle="1" w:styleId="a9">
    <w:name w:val="Выделение для Базового Поиска"/>
    <w:basedOn w:val="a3"/>
    <w:uiPriority w:val="99"/>
    <w:rsid w:val="003177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77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1772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77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31772B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3177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77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177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3177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177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3177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177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177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177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177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177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177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3177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177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177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3177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177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3177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177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1772B"/>
  </w:style>
  <w:style w:type="paragraph" w:customStyle="1" w:styleId="aff1">
    <w:name w:val="Моноширинный"/>
    <w:basedOn w:val="a"/>
    <w:next w:val="a"/>
    <w:uiPriority w:val="99"/>
    <w:rsid w:val="003177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31772B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177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1772B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77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177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177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1772B"/>
    <w:pPr>
      <w:ind w:left="140"/>
    </w:pPr>
  </w:style>
  <w:style w:type="character" w:customStyle="1" w:styleId="aff9">
    <w:name w:val="Опечатки"/>
    <w:uiPriority w:val="99"/>
    <w:rsid w:val="003177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177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177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177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177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3177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177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1772B"/>
  </w:style>
  <w:style w:type="paragraph" w:customStyle="1" w:styleId="afff1">
    <w:name w:val="Примечание."/>
    <w:basedOn w:val="a6"/>
    <w:next w:val="a"/>
    <w:uiPriority w:val="99"/>
    <w:rsid w:val="0031772B"/>
  </w:style>
  <w:style w:type="character" w:customStyle="1" w:styleId="afff2">
    <w:name w:val="Продолжение ссылки"/>
    <w:basedOn w:val="a4"/>
    <w:uiPriority w:val="99"/>
    <w:rsid w:val="0031772B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177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1772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177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177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1772B"/>
  </w:style>
  <w:style w:type="character" w:customStyle="1" w:styleId="afff8">
    <w:name w:val="Ссылка на утративший силу документ"/>
    <w:basedOn w:val="a4"/>
    <w:uiPriority w:val="99"/>
    <w:rsid w:val="0031772B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177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77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177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772B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177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177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72B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317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31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77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1772B"/>
  </w:style>
  <w:style w:type="paragraph" w:customStyle="1" w:styleId="ConsPlusNormal">
    <w:name w:val="ConsPlusNormal"/>
    <w:uiPriority w:val="99"/>
    <w:rsid w:val="003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31772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31772B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31772B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3177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31772B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31772B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31772B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31772B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31772B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31772B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31772B"/>
    <w:rPr>
      <w:rFonts w:cs="Times New Roman"/>
      <w:vertAlign w:val="superscript"/>
    </w:rPr>
  </w:style>
  <w:style w:type="character" w:customStyle="1" w:styleId="s2">
    <w:name w:val="s2"/>
    <w:uiPriority w:val="99"/>
    <w:rsid w:val="0031772B"/>
  </w:style>
  <w:style w:type="paragraph" w:styleId="affffb">
    <w:name w:val="header"/>
    <w:basedOn w:val="a"/>
    <w:link w:val="affffc"/>
    <w:uiPriority w:val="99"/>
    <w:rsid w:val="003177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31772B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3177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31772B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31772B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31772B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31772B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31772B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31772B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31772B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31772B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31772B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3177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31772B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31772B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31772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1b">
    <w:name w:val="Заголовок Знак1"/>
    <w:basedOn w:val="a0"/>
    <w:uiPriority w:val="10"/>
    <w:rsid w:val="003177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f3">
    <w:name w:val="Название Знак"/>
    <w:basedOn w:val="a0"/>
    <w:uiPriority w:val="10"/>
    <w:rsid w:val="003177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31772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31772B"/>
    <w:rPr>
      <w:rFonts w:cs="Times New Roman"/>
    </w:rPr>
  </w:style>
  <w:style w:type="paragraph" w:styleId="afffff5">
    <w:name w:val="Normal (Web)"/>
    <w:basedOn w:val="a"/>
    <w:uiPriority w:val="99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31772B"/>
    <w:rPr>
      <w:rFonts w:cs="Times New Roman"/>
      <w:b/>
      <w:bCs/>
    </w:rPr>
  </w:style>
  <w:style w:type="paragraph" w:styleId="2d">
    <w:name w:val="Body Text Indent 2"/>
    <w:basedOn w:val="a"/>
    <w:link w:val="2e"/>
    <w:uiPriority w:val="99"/>
    <w:semiHidden/>
    <w:unhideWhenUsed/>
    <w:rsid w:val="0031772B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paragraph" w:styleId="afffff7">
    <w:name w:val="Body Text Indent"/>
    <w:basedOn w:val="a"/>
    <w:link w:val="afffff8"/>
    <w:uiPriority w:val="99"/>
    <w:unhideWhenUsed/>
    <w:rsid w:val="0031772B"/>
    <w:pPr>
      <w:spacing w:after="120"/>
      <w:ind w:left="283"/>
    </w:pPr>
  </w:style>
  <w:style w:type="character" w:customStyle="1" w:styleId="afffff8">
    <w:name w:val="Основной текст с отступом Знак"/>
    <w:basedOn w:val="a0"/>
    <w:link w:val="afffff7"/>
    <w:uiPriority w:val="99"/>
    <w:rsid w:val="0031772B"/>
    <w:rPr>
      <w:rFonts w:ascii="Arial" w:eastAsia="Times New Roman" w:hAnsi="Arial" w:cs="Times New Roman"/>
      <w:sz w:val="24"/>
      <w:szCs w:val="24"/>
      <w:lang w:eastAsia="ru-RU"/>
    </w:rPr>
  </w:style>
  <w:style w:type="paragraph" w:styleId="3c">
    <w:name w:val="Body Text Indent 3"/>
    <w:basedOn w:val="a"/>
    <w:link w:val="3d"/>
    <w:uiPriority w:val="99"/>
    <w:semiHidden/>
    <w:unhideWhenUsed/>
    <w:rsid w:val="0031772B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31772B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01">
    <w:name w:val="fontstyle01"/>
    <w:basedOn w:val="a0"/>
    <w:rsid w:val="003177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77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3177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9">
    <w:name w:val="annotation reference"/>
    <w:basedOn w:val="a0"/>
    <w:uiPriority w:val="99"/>
    <w:semiHidden/>
    <w:unhideWhenUsed/>
    <w:rsid w:val="0031772B"/>
    <w:rPr>
      <w:sz w:val="16"/>
      <w:szCs w:val="16"/>
    </w:rPr>
  </w:style>
  <w:style w:type="paragraph" w:styleId="afffffa">
    <w:name w:val="annotation text"/>
    <w:basedOn w:val="a"/>
    <w:link w:val="afffffb"/>
    <w:uiPriority w:val="99"/>
    <w:semiHidden/>
    <w:unhideWhenUsed/>
    <w:rsid w:val="0031772B"/>
    <w:rPr>
      <w:sz w:val="20"/>
      <w:szCs w:val="20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31772B"/>
    <w:rPr>
      <w:rFonts w:ascii="Arial" w:eastAsia="Times New Roman" w:hAnsi="Arial" w:cs="Times New Roman"/>
      <w:sz w:val="20"/>
      <w:szCs w:val="20"/>
      <w:lang w:eastAsia="ru-RU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31772B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31772B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5118.3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2056078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0564-25FC-4F78-B525-14D52DE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БалсахаеваТ.В</dc:creator>
  <cp:keywords/>
  <dc:description/>
  <cp:lastModifiedBy>Пользователь Windows</cp:lastModifiedBy>
  <cp:revision>6</cp:revision>
  <cp:lastPrinted>2021-06-11T01:49:00Z</cp:lastPrinted>
  <dcterms:created xsi:type="dcterms:W3CDTF">2021-06-04T01:59:00Z</dcterms:created>
  <dcterms:modified xsi:type="dcterms:W3CDTF">2021-07-02T01:44:00Z</dcterms:modified>
</cp:coreProperties>
</file>